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63" w:rsidRDefault="00FC1B63" w:rsidP="00F85911">
      <w:pPr>
        <w:spacing w:after="0" w:line="240" w:lineRule="auto"/>
        <w:rPr>
          <w:rFonts w:asciiTheme="minorHAnsi" w:hAnsiTheme="minorHAnsi" w:cs="Arial"/>
          <w:sz w:val="24"/>
          <w:szCs w:val="24"/>
        </w:rPr>
      </w:pPr>
      <w:r>
        <w:rPr>
          <w:rFonts w:asciiTheme="minorHAnsi" w:hAnsiTheme="minorHAnsi" w:cs="Arial"/>
          <w:noProof/>
          <w:sz w:val="24"/>
          <w:szCs w:val="24"/>
          <w:lang w:eastAsia="cs-CZ"/>
        </w:rPr>
        <w:drawing>
          <wp:anchor distT="0" distB="0" distL="114300" distR="114300" simplePos="0" relativeHeight="251658240" behindDoc="0" locked="0" layoutInCell="1" allowOverlap="1">
            <wp:simplePos x="0" y="0"/>
            <wp:positionH relativeFrom="column">
              <wp:posOffset>2630805</wp:posOffset>
            </wp:positionH>
            <wp:positionV relativeFrom="paragraph">
              <wp:posOffset>-95885</wp:posOffset>
            </wp:positionV>
            <wp:extent cx="1010920" cy="998855"/>
            <wp:effectExtent l="19050" t="0" r="0" b="0"/>
            <wp:wrapThrough wrapText="bothSides">
              <wp:wrapPolygon edited="0">
                <wp:start x="-407" y="0"/>
                <wp:lineTo x="-407" y="21010"/>
                <wp:lineTo x="21573" y="21010"/>
                <wp:lineTo x="21573" y="0"/>
                <wp:lineTo x="-407" y="0"/>
              </wp:wrapPolygon>
            </wp:wrapThrough>
            <wp:docPr id="1" name="Obrázek 0" descr="LK Pecka NEW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 Pecka NEW v2.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0920" cy="998855"/>
                    </a:xfrm>
                    <a:prstGeom prst="rect">
                      <a:avLst/>
                    </a:prstGeom>
                  </pic:spPr>
                </pic:pic>
              </a:graphicData>
            </a:graphic>
          </wp:anchor>
        </w:drawing>
      </w:r>
    </w:p>
    <w:p w:rsidR="00FC1B63" w:rsidRDefault="00FC1B63"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0F7293" w:rsidRPr="00AD4E16" w:rsidRDefault="00FC1B63" w:rsidP="00F85911">
      <w:pPr>
        <w:spacing w:after="0" w:line="240" w:lineRule="auto"/>
        <w:rPr>
          <w:rFonts w:asciiTheme="minorHAnsi" w:hAnsiTheme="minorHAnsi" w:cs="Arial"/>
          <w:sz w:val="24"/>
          <w:szCs w:val="24"/>
        </w:rPr>
      </w:pPr>
      <w:r>
        <w:rPr>
          <w:rFonts w:asciiTheme="minorHAnsi" w:hAnsiTheme="minorHAnsi" w:cs="Arial"/>
          <w:sz w:val="24"/>
          <w:szCs w:val="24"/>
        </w:rPr>
        <w:t>L</w:t>
      </w:r>
      <w:r w:rsidR="00F85911" w:rsidRPr="00AD4E16">
        <w:rPr>
          <w:rFonts w:asciiTheme="minorHAnsi" w:hAnsiTheme="minorHAnsi" w:cs="Arial"/>
          <w:sz w:val="24"/>
          <w:szCs w:val="24"/>
        </w:rPr>
        <w:t xml:space="preserve">esní klub Pecka, z.s. </w:t>
      </w:r>
      <w:r w:rsidR="0009226F" w:rsidRPr="00AD4E16">
        <w:rPr>
          <w:rFonts w:asciiTheme="minorHAnsi" w:hAnsiTheme="minorHAnsi" w:cs="Arial"/>
          <w:sz w:val="24"/>
          <w:szCs w:val="24"/>
        </w:rPr>
        <w:t>(dále jako „spolek“)</w:t>
      </w:r>
    </w:p>
    <w:p w:rsidR="00E24340"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Sídlem: Renneská třída 393/12, 63900 Brno</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IČ:</w:t>
      </w:r>
      <w:r w:rsidR="000B03C6" w:rsidRPr="00AD4E16">
        <w:rPr>
          <w:rFonts w:asciiTheme="minorHAnsi" w:hAnsiTheme="minorHAnsi" w:cs="Arial"/>
          <w:sz w:val="24"/>
          <w:szCs w:val="24"/>
          <w:lang w:val="en-US"/>
        </w:rPr>
        <w:t>10697721</w:t>
      </w:r>
    </w:p>
    <w:p w:rsidR="00BF2146"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Jednající osob</w:t>
      </w:r>
      <w:r w:rsidR="00BF2146" w:rsidRPr="00AD4E16">
        <w:rPr>
          <w:rFonts w:asciiTheme="minorHAnsi" w:hAnsiTheme="minorHAnsi" w:cs="Arial"/>
          <w:sz w:val="24"/>
          <w:szCs w:val="24"/>
        </w:rPr>
        <w:t>y</w:t>
      </w:r>
      <w:r w:rsidRPr="00AD4E16">
        <w:rPr>
          <w:rFonts w:asciiTheme="minorHAnsi" w:hAnsiTheme="minorHAnsi" w:cs="Arial"/>
          <w:sz w:val="24"/>
          <w:szCs w:val="24"/>
        </w:rPr>
        <w:t>:</w:t>
      </w:r>
      <w:r w:rsidR="000B03C6" w:rsidRPr="00AD4E16">
        <w:rPr>
          <w:rFonts w:asciiTheme="minorHAnsi" w:hAnsiTheme="minorHAnsi" w:cs="Arial"/>
          <w:sz w:val="24"/>
          <w:szCs w:val="24"/>
        </w:rPr>
        <w:t xml:space="preserve"> Mgr. </w:t>
      </w:r>
      <w:r w:rsidR="00B039B2">
        <w:rPr>
          <w:rFonts w:asciiTheme="minorHAnsi" w:hAnsiTheme="minorHAnsi" w:cs="Arial"/>
          <w:sz w:val="24"/>
          <w:szCs w:val="24"/>
        </w:rPr>
        <w:t>Petra Kobzová</w:t>
      </w:r>
    </w:p>
    <w:p w:rsidR="00F85911" w:rsidRPr="00AD4E16" w:rsidRDefault="00EA3514" w:rsidP="00F85911">
      <w:pPr>
        <w:spacing w:after="0" w:line="240" w:lineRule="auto"/>
        <w:rPr>
          <w:rFonts w:asciiTheme="minorHAnsi" w:hAnsiTheme="minorHAnsi" w:cs="Arial"/>
          <w:sz w:val="24"/>
          <w:szCs w:val="24"/>
        </w:rPr>
      </w:pPr>
      <w:r w:rsidRPr="00AD4E16">
        <w:rPr>
          <w:rFonts w:asciiTheme="minorHAnsi" w:hAnsiTheme="minorHAnsi" w:cs="Arial"/>
          <w:sz w:val="24"/>
          <w:szCs w:val="24"/>
        </w:rPr>
        <w:t>Bc. Zuzana Dvořáková Baksová</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E-mail:</w:t>
      </w:r>
      <w:r w:rsidR="000B03C6" w:rsidRPr="00AD4E16">
        <w:rPr>
          <w:rFonts w:asciiTheme="minorHAnsi" w:hAnsiTheme="minorHAnsi" w:cs="Arial"/>
          <w:sz w:val="24"/>
          <w:szCs w:val="24"/>
        </w:rPr>
        <w:t xml:space="preserve"> info@lk-pecka.cz</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Telefon:</w:t>
      </w:r>
      <w:r w:rsidR="000B03C6" w:rsidRPr="00AD4E16">
        <w:rPr>
          <w:rFonts w:asciiTheme="minorHAnsi" w:hAnsiTheme="minorHAnsi" w:cs="Arial"/>
          <w:sz w:val="24"/>
          <w:szCs w:val="24"/>
        </w:rPr>
        <w:t xml:space="preserve"> 733</w:t>
      </w:r>
      <w:r w:rsidR="008B5B3D" w:rsidRPr="00AD4E16">
        <w:rPr>
          <w:rFonts w:asciiTheme="minorHAnsi" w:hAnsiTheme="minorHAnsi" w:cs="Arial"/>
          <w:sz w:val="24"/>
          <w:szCs w:val="24"/>
        </w:rPr>
        <w:t> </w:t>
      </w:r>
      <w:r w:rsidR="000B03C6" w:rsidRPr="00AD4E16">
        <w:rPr>
          <w:rFonts w:asciiTheme="minorHAnsi" w:hAnsiTheme="minorHAnsi" w:cs="Arial"/>
          <w:sz w:val="24"/>
          <w:szCs w:val="24"/>
        </w:rPr>
        <w:t>662337</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Web:</w:t>
      </w:r>
      <w:r w:rsidR="000B03C6" w:rsidRPr="00AD4E16">
        <w:rPr>
          <w:rFonts w:asciiTheme="minorHAnsi" w:hAnsiTheme="minorHAnsi" w:cs="Arial"/>
          <w:sz w:val="24"/>
          <w:szCs w:val="24"/>
        </w:rPr>
        <w:t xml:space="preserve"> </w:t>
      </w:r>
      <w:r w:rsidR="00FC1B63">
        <w:rPr>
          <w:rFonts w:asciiTheme="minorHAnsi" w:hAnsiTheme="minorHAnsi" w:cs="Arial"/>
          <w:sz w:val="24"/>
          <w:szCs w:val="24"/>
        </w:rPr>
        <w:t>www.</w:t>
      </w:r>
      <w:r w:rsidR="000B03C6" w:rsidRPr="00AD4E16">
        <w:rPr>
          <w:rFonts w:asciiTheme="minorHAnsi" w:hAnsiTheme="minorHAnsi" w:cs="Arial"/>
          <w:sz w:val="24"/>
          <w:szCs w:val="24"/>
        </w:rPr>
        <w:t>lk-pecka.cz</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 xml:space="preserve">Bankovní </w:t>
      </w:r>
      <w:r w:rsidRPr="00FC1B63">
        <w:rPr>
          <w:rFonts w:asciiTheme="minorHAnsi" w:hAnsiTheme="minorHAnsi" w:cs="Arial"/>
          <w:sz w:val="24"/>
          <w:szCs w:val="24"/>
        </w:rPr>
        <w:t>účet:</w:t>
      </w:r>
      <w:r w:rsidR="00FC1B63" w:rsidRPr="00FC1B63">
        <w:rPr>
          <w:rFonts w:asciiTheme="minorHAnsi" w:hAnsiTheme="minorHAnsi" w:cs="Arial"/>
          <w:sz w:val="24"/>
          <w:szCs w:val="24"/>
        </w:rPr>
        <w:t xml:space="preserve"> </w:t>
      </w:r>
      <w:r w:rsidR="00FC1B63" w:rsidRPr="00FC1B63">
        <w:rPr>
          <w:rFonts w:ascii="Cambria" w:eastAsia="Times New Roman" w:hAnsi="Cambria"/>
          <w:bCs/>
          <w:lang w:eastAsia="cs-CZ"/>
        </w:rPr>
        <w:t>4686289002/5500</w:t>
      </w:r>
    </w:p>
    <w:p w:rsidR="00F85911" w:rsidRPr="00AD4E16" w:rsidRDefault="00F85911" w:rsidP="00F85911">
      <w:pPr>
        <w:spacing w:after="0" w:line="240" w:lineRule="auto"/>
        <w:rPr>
          <w:rFonts w:asciiTheme="minorHAnsi" w:hAnsiTheme="minorHAnsi" w:cs="Arial"/>
          <w:sz w:val="24"/>
          <w:szCs w:val="24"/>
        </w:rPr>
      </w:pPr>
    </w:p>
    <w:p w:rsidR="00F85911" w:rsidRPr="00AD4E16" w:rsidRDefault="00EF7483" w:rsidP="00F85911">
      <w:pPr>
        <w:spacing w:after="0" w:line="240" w:lineRule="auto"/>
        <w:rPr>
          <w:rFonts w:asciiTheme="minorHAnsi" w:hAnsiTheme="minorHAnsi" w:cs="Arial"/>
          <w:sz w:val="24"/>
          <w:szCs w:val="24"/>
        </w:rPr>
      </w:pPr>
      <w:r w:rsidRPr="00AD4E16">
        <w:rPr>
          <w:rFonts w:asciiTheme="minorHAnsi" w:hAnsiTheme="minorHAnsi" w:cs="Arial"/>
          <w:sz w:val="24"/>
          <w:szCs w:val="24"/>
        </w:rPr>
        <w:t>(d</w:t>
      </w:r>
      <w:r w:rsidR="00F85911" w:rsidRPr="00AD4E16">
        <w:rPr>
          <w:rFonts w:asciiTheme="minorHAnsi" w:hAnsiTheme="minorHAnsi" w:cs="Arial"/>
          <w:sz w:val="24"/>
          <w:szCs w:val="24"/>
        </w:rPr>
        <w:t>ále jako „spolek“</w:t>
      </w:r>
      <w:r w:rsidRPr="00AD4E16">
        <w:rPr>
          <w:rFonts w:asciiTheme="minorHAnsi" w:hAnsiTheme="minorHAnsi" w:cs="Arial"/>
          <w:sz w:val="24"/>
          <w:szCs w:val="24"/>
        </w:rPr>
        <w:t>)</w:t>
      </w:r>
    </w:p>
    <w:p w:rsidR="000F7293" w:rsidRPr="00AD4E16" w:rsidRDefault="0009226F" w:rsidP="00EF7483">
      <w:pPr>
        <w:spacing w:after="0" w:line="240" w:lineRule="auto"/>
        <w:ind w:left="2880"/>
        <w:rPr>
          <w:rFonts w:asciiTheme="minorHAnsi" w:hAnsiTheme="minorHAnsi" w:cs="Arial"/>
          <w:sz w:val="24"/>
          <w:szCs w:val="24"/>
        </w:rPr>
      </w:pPr>
      <w:r w:rsidRPr="00AD4E16">
        <w:rPr>
          <w:rFonts w:asciiTheme="minorHAnsi" w:hAnsiTheme="minorHAnsi" w:cs="Arial"/>
          <w:sz w:val="24"/>
          <w:szCs w:val="24"/>
        </w:rPr>
        <w:t>a</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Jméno a příjmení:</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Datum narození:</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Bydliště:</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 xml:space="preserve">E-mail: </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Telefon:</w:t>
      </w:r>
    </w:p>
    <w:p w:rsidR="00F85911" w:rsidRPr="00AD4E16" w:rsidRDefault="00F85911" w:rsidP="00F85911">
      <w:pPr>
        <w:tabs>
          <w:tab w:val="left" w:pos="1843"/>
        </w:tabs>
        <w:spacing w:after="0" w:line="240" w:lineRule="auto"/>
        <w:rPr>
          <w:rFonts w:asciiTheme="minorHAnsi" w:hAnsiTheme="minorHAnsi" w:cs="Arial"/>
          <w:sz w:val="24"/>
          <w:szCs w:val="24"/>
        </w:rPr>
      </w:pP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(dále jako „zákonn</w:t>
      </w:r>
      <w:r w:rsidR="00F85911"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F85911" w:rsidRPr="00AD4E16">
        <w:rPr>
          <w:rFonts w:asciiTheme="minorHAnsi" w:hAnsiTheme="minorHAnsi" w:cs="Arial"/>
          <w:sz w:val="24"/>
          <w:szCs w:val="24"/>
        </w:rPr>
        <w:t>e</w:t>
      </w:r>
      <w:r w:rsidRPr="00AD4E16">
        <w:rPr>
          <w:rFonts w:asciiTheme="minorHAnsi" w:hAnsiTheme="minorHAnsi" w:cs="Arial"/>
          <w:sz w:val="24"/>
          <w:szCs w:val="24"/>
        </w:rPr>
        <w:t>“)</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uzavírají tuto</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8"/>
          <w:szCs w:val="28"/>
        </w:rPr>
      </w:pPr>
      <w:r w:rsidRPr="00AD4E16">
        <w:rPr>
          <w:rFonts w:asciiTheme="minorHAnsi" w:hAnsiTheme="minorHAnsi" w:cs="Arial"/>
          <w:b/>
          <w:sz w:val="28"/>
          <w:szCs w:val="28"/>
        </w:rPr>
        <w:t>SMLOUVU O POSKYTOVÁNÍ VÝCHOVNĚ-VZDĚLÁVACÍHO PROGRAMU</w:t>
      </w:r>
    </w:p>
    <w:p w:rsidR="000F7293" w:rsidRPr="00AD4E16" w:rsidRDefault="000F7293" w:rsidP="00F85911">
      <w:pPr>
        <w:spacing w:after="0" w:line="240" w:lineRule="auto"/>
        <w:jc w:val="center"/>
        <w:rPr>
          <w:rFonts w:asciiTheme="minorHAnsi" w:hAnsiTheme="minorHAnsi" w:cs="Arial"/>
          <w:b/>
          <w:sz w:val="24"/>
          <w:szCs w:val="24"/>
        </w:rPr>
      </w:pPr>
    </w:p>
    <w:p w:rsidR="000F7293" w:rsidRPr="00AD4E16" w:rsidRDefault="0009226F" w:rsidP="00EF7483">
      <w:pPr>
        <w:pStyle w:val="Odstavecseseznamem"/>
        <w:numPr>
          <w:ilvl w:val="0"/>
          <w:numId w:val="1"/>
        </w:num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PŘEDMĚT SMLOUVY</w:t>
      </w:r>
    </w:p>
    <w:p w:rsidR="00EF7483" w:rsidRPr="00AD4E16" w:rsidRDefault="00EF7483" w:rsidP="00EF7483">
      <w:pPr>
        <w:pStyle w:val="Odstavecseseznamem"/>
        <w:spacing w:after="0" w:line="240" w:lineRule="auto"/>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1.1.</w:t>
      </w:r>
      <w:r w:rsidRPr="00AD4E16">
        <w:rPr>
          <w:rFonts w:asciiTheme="minorHAnsi" w:hAnsiTheme="minorHAnsi" w:cs="Arial"/>
          <w:sz w:val="24"/>
          <w:szCs w:val="24"/>
        </w:rPr>
        <w:t xml:space="preserve"> Spolek se touto smlouvou zavazuje poskytovat dítěti denní výchovně-vzdělávací program („vzdělávání“) a stravování a zákonn</w:t>
      </w:r>
      <w:r w:rsidR="00855E90"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dítěte se zavazuj</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hradit spolku úplatu za stravování („stravné“) a náhradu za kulturní a podobné akce („náhrada“).</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1.2.</w:t>
      </w:r>
      <w:r w:rsidRPr="00AD4E16">
        <w:rPr>
          <w:rFonts w:asciiTheme="minorHAnsi" w:hAnsiTheme="minorHAnsi" w:cs="Arial"/>
          <w:sz w:val="24"/>
          <w:szCs w:val="24"/>
        </w:rPr>
        <w:t xml:space="preserve"> Dítětem je</w:t>
      </w: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jméno:</w:t>
      </w:r>
      <w:r w:rsidRPr="00AD4E16">
        <w:rPr>
          <w:rFonts w:asciiTheme="minorHAnsi" w:hAnsiTheme="minorHAnsi" w:cs="Arial"/>
          <w:sz w:val="24"/>
          <w:szCs w:val="24"/>
        </w:rPr>
        <w:tab/>
      </w: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datum narození:</w:t>
      </w:r>
      <w:r w:rsidRPr="00AD4E16">
        <w:rPr>
          <w:rFonts w:asciiTheme="minorHAnsi" w:hAnsiTheme="minorHAnsi" w:cs="Arial"/>
          <w:sz w:val="24"/>
          <w:szCs w:val="24"/>
        </w:rPr>
        <w:tab/>
      </w:r>
    </w:p>
    <w:p w:rsidR="00E24340"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 xml:space="preserve">bydliště: </w:t>
      </w:r>
      <w:r w:rsidRPr="00AD4E16">
        <w:rPr>
          <w:rFonts w:asciiTheme="minorHAnsi" w:hAnsiTheme="minorHAnsi" w:cs="Arial"/>
          <w:sz w:val="24"/>
          <w:szCs w:val="24"/>
        </w:rPr>
        <w:tab/>
      </w:r>
    </w:p>
    <w:p w:rsidR="00E24340" w:rsidRPr="00AD4E16" w:rsidRDefault="00E24340" w:rsidP="00F85911">
      <w:pPr>
        <w:tabs>
          <w:tab w:val="left" w:pos="1843"/>
        </w:tabs>
        <w:spacing w:after="0" w:line="240" w:lineRule="auto"/>
        <w:rPr>
          <w:rFonts w:asciiTheme="minorHAnsi" w:hAnsiTheme="minorHAnsi" w:cs="Arial"/>
          <w:sz w:val="24"/>
          <w:szCs w:val="24"/>
        </w:rPr>
      </w:pPr>
    </w:p>
    <w:p w:rsidR="000F7293" w:rsidRPr="00AD4E16" w:rsidRDefault="0009226F" w:rsidP="00EF7483">
      <w:pPr>
        <w:pStyle w:val="Odstavecseseznamem"/>
        <w:numPr>
          <w:ilvl w:val="0"/>
          <w:numId w:val="1"/>
        </w:num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ROZSAH VZDĚLÁVÁNÍ A STRAVOVÁNÍ</w:t>
      </w:r>
    </w:p>
    <w:p w:rsidR="00EF7483" w:rsidRPr="00AD4E16" w:rsidRDefault="00EF7483" w:rsidP="00EF7483">
      <w:pPr>
        <w:pStyle w:val="Odstavecseseznamem"/>
        <w:spacing w:after="0" w:line="240" w:lineRule="auto"/>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 xml:space="preserve">2.1. </w:t>
      </w:r>
      <w:r w:rsidRPr="00AD4E16">
        <w:rPr>
          <w:rFonts w:asciiTheme="minorHAnsi" w:hAnsiTheme="minorHAnsi" w:cs="Arial"/>
          <w:sz w:val="24"/>
          <w:szCs w:val="24"/>
        </w:rPr>
        <w:t>Vzdělávání poskytuje spolek dítěti v</w:t>
      </w:r>
      <w:r w:rsidR="00EF7483" w:rsidRPr="00AD4E16">
        <w:rPr>
          <w:rFonts w:asciiTheme="minorHAnsi" w:hAnsiTheme="minorHAnsi" w:cs="Arial"/>
          <w:sz w:val="24"/>
          <w:szCs w:val="24"/>
        </w:rPr>
        <w:t>e vybraných</w:t>
      </w:r>
      <w:r w:rsidRPr="00AD4E16">
        <w:rPr>
          <w:rFonts w:asciiTheme="minorHAnsi" w:hAnsiTheme="minorHAnsi" w:cs="Arial"/>
          <w:sz w:val="24"/>
          <w:szCs w:val="24"/>
        </w:rPr>
        <w:t xml:space="preserve"> pracovní</w:t>
      </w:r>
      <w:r w:rsidR="00644A0E" w:rsidRPr="00AD4E16">
        <w:rPr>
          <w:rFonts w:asciiTheme="minorHAnsi" w:hAnsiTheme="minorHAnsi" w:cs="Arial"/>
          <w:sz w:val="24"/>
          <w:szCs w:val="24"/>
        </w:rPr>
        <w:t xml:space="preserve">ch dnech od pondělí do čtvrtka v </w:t>
      </w:r>
      <w:r w:rsidRPr="00AD4E16">
        <w:rPr>
          <w:rFonts w:asciiTheme="minorHAnsi" w:hAnsiTheme="minorHAnsi" w:cs="Arial"/>
          <w:sz w:val="24"/>
          <w:szCs w:val="24"/>
        </w:rPr>
        <w:t xml:space="preserve">době od 08:00 do 16:00 na adrese </w:t>
      </w:r>
      <w:r w:rsidR="00644A0E" w:rsidRPr="00AD4E16">
        <w:rPr>
          <w:rFonts w:asciiTheme="minorHAnsi" w:hAnsiTheme="minorHAnsi" w:cs="Arial"/>
          <w:sz w:val="24"/>
          <w:szCs w:val="24"/>
        </w:rPr>
        <w:t>Luční, Velká Bíteš 595 01</w:t>
      </w:r>
      <w:r w:rsidR="000B03C6" w:rsidRPr="00AD4E16">
        <w:rPr>
          <w:rFonts w:asciiTheme="minorHAnsi" w:hAnsiTheme="minorHAnsi" w:cs="Arial"/>
          <w:sz w:val="24"/>
          <w:szCs w:val="24"/>
        </w:rPr>
        <w:t>, GPS: 49.2910900N, 16.2365681E.</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2.2.</w:t>
      </w:r>
      <w:r w:rsidRPr="00AD4E16">
        <w:rPr>
          <w:rFonts w:asciiTheme="minorHAnsi" w:hAnsiTheme="minorHAnsi" w:cs="Arial"/>
          <w:sz w:val="24"/>
          <w:szCs w:val="24"/>
        </w:rPr>
        <w:t xml:space="preserve"> Spolek </w:t>
      </w:r>
      <w:r w:rsidR="00BF2146" w:rsidRPr="00AD4E16">
        <w:rPr>
          <w:rFonts w:asciiTheme="minorHAnsi" w:hAnsiTheme="minorHAnsi" w:cs="Arial"/>
          <w:sz w:val="24"/>
          <w:szCs w:val="24"/>
        </w:rPr>
        <w:t xml:space="preserve">nezajišťuje </w:t>
      </w:r>
      <w:r w:rsidRPr="00AD4E16">
        <w:rPr>
          <w:rFonts w:asciiTheme="minorHAnsi" w:hAnsiTheme="minorHAnsi" w:cs="Arial"/>
          <w:sz w:val="24"/>
          <w:szCs w:val="24"/>
        </w:rPr>
        <w:t>provoz v době letních nebo jiných školních prázdnin. O takovém opatření informuje zákonné</w:t>
      </w:r>
      <w:r w:rsidR="00EF7483" w:rsidRPr="00AD4E16">
        <w:rPr>
          <w:rFonts w:asciiTheme="minorHAnsi" w:hAnsiTheme="minorHAnsi" w:cs="Arial"/>
          <w:sz w:val="24"/>
          <w:szCs w:val="24"/>
        </w:rPr>
        <w:t>ho</w:t>
      </w:r>
      <w:r w:rsidRPr="00AD4E16">
        <w:rPr>
          <w:rFonts w:asciiTheme="minorHAnsi" w:hAnsiTheme="minorHAnsi" w:cs="Arial"/>
          <w:sz w:val="24"/>
          <w:szCs w:val="24"/>
        </w:rPr>
        <w:t xml:space="preserve"> zástupce s dostatečným předstihem. Spolek může omezit nebo </w:t>
      </w:r>
      <w:r w:rsidRPr="00AD4E16">
        <w:rPr>
          <w:rFonts w:asciiTheme="minorHAnsi" w:hAnsiTheme="minorHAnsi" w:cs="Arial"/>
          <w:sz w:val="24"/>
          <w:szCs w:val="24"/>
        </w:rPr>
        <w:lastRenderedPageBreak/>
        <w:t>přerušit svůj provoz ze závažných důvodů i v jiném období. O takovém opatření informuje zákonné</w:t>
      </w:r>
      <w:r w:rsidR="00EF7483" w:rsidRPr="00AD4E16">
        <w:rPr>
          <w:rFonts w:asciiTheme="minorHAnsi" w:hAnsiTheme="minorHAnsi" w:cs="Arial"/>
          <w:sz w:val="24"/>
          <w:szCs w:val="24"/>
        </w:rPr>
        <w:t>ho</w:t>
      </w:r>
      <w:r w:rsidRPr="00AD4E16">
        <w:rPr>
          <w:rFonts w:asciiTheme="minorHAnsi" w:hAnsiTheme="minorHAnsi" w:cs="Arial"/>
          <w:sz w:val="24"/>
          <w:szCs w:val="24"/>
        </w:rPr>
        <w:t xml:space="preserve"> zástupce bezodkladně.</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2.3.</w:t>
      </w:r>
      <w:r w:rsidRPr="00AD4E16">
        <w:rPr>
          <w:rFonts w:asciiTheme="minorHAnsi" w:hAnsiTheme="minorHAnsi" w:cs="Arial"/>
          <w:sz w:val="24"/>
          <w:szCs w:val="24"/>
        </w:rPr>
        <w:t xml:space="preserve"> Smluvní strany si ujednaly, že dítě bude docházet ke vzdělávání v každém kalendářním týdnu v tyto dny: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483"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p</w:t>
      </w:r>
      <w:r w:rsidR="0009226F" w:rsidRPr="00AD4E16">
        <w:rPr>
          <w:rFonts w:asciiTheme="minorHAnsi" w:hAnsiTheme="minorHAnsi" w:cs="Arial"/>
          <w:sz w:val="24"/>
          <w:szCs w:val="24"/>
        </w:rPr>
        <w:t>ondělí</w:t>
      </w:r>
      <w:r w:rsidRPr="00AD4E16">
        <w:rPr>
          <w:rFonts w:asciiTheme="minorHAnsi" w:hAnsiTheme="minorHAnsi" w:cs="Arial"/>
          <w:sz w:val="24"/>
          <w:szCs w:val="24"/>
        </w:rPr>
        <w:t>–</w:t>
      </w:r>
      <w:r w:rsidR="0009226F" w:rsidRPr="00AD4E16">
        <w:rPr>
          <w:rFonts w:asciiTheme="minorHAnsi" w:hAnsiTheme="minorHAnsi" w:cs="Arial"/>
          <w:sz w:val="24"/>
          <w:szCs w:val="24"/>
        </w:rPr>
        <w:t xml:space="preserve"> úterý</w:t>
      </w:r>
      <w:r w:rsidRPr="00AD4E16">
        <w:rPr>
          <w:rFonts w:asciiTheme="minorHAnsi" w:hAnsiTheme="minorHAnsi" w:cs="Arial"/>
          <w:sz w:val="24"/>
          <w:szCs w:val="24"/>
        </w:rPr>
        <w:t>–</w:t>
      </w:r>
      <w:r w:rsidR="0009226F" w:rsidRPr="00AD4E16">
        <w:rPr>
          <w:rFonts w:asciiTheme="minorHAnsi" w:hAnsiTheme="minorHAnsi" w:cs="Arial"/>
          <w:sz w:val="24"/>
          <w:szCs w:val="24"/>
        </w:rPr>
        <w:t xml:space="preserve"> středa </w:t>
      </w:r>
      <w:r w:rsidRPr="00AD4E16">
        <w:rPr>
          <w:rFonts w:asciiTheme="minorHAnsi" w:hAnsiTheme="minorHAnsi" w:cs="Arial"/>
          <w:sz w:val="24"/>
          <w:szCs w:val="24"/>
        </w:rPr>
        <w:t>–</w:t>
      </w:r>
      <w:r w:rsidR="0009226F" w:rsidRPr="00AD4E16">
        <w:rPr>
          <w:rFonts w:asciiTheme="minorHAnsi" w:hAnsiTheme="minorHAnsi" w:cs="Arial"/>
          <w:sz w:val="24"/>
          <w:szCs w:val="24"/>
        </w:rPr>
        <w:t xml:space="preserve"> čtvrtek</w:t>
      </w:r>
      <w:r w:rsidRPr="00AD4E16">
        <w:rPr>
          <w:rFonts w:asciiTheme="minorHAnsi" w:hAnsiTheme="minorHAnsi" w:cs="Arial"/>
          <w:sz w:val="24"/>
          <w:szCs w:val="24"/>
        </w:rPr>
        <w:t>,</w:t>
      </w:r>
    </w:p>
    <w:p w:rsidR="000F7293" w:rsidRPr="00AD4E16" w:rsidRDefault="0009226F"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a to na celodenní vzdělávání.</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rPr>
          <w:rFonts w:asciiTheme="minorHAnsi" w:hAnsiTheme="minorHAnsi" w:cs="Arial"/>
          <w:sz w:val="24"/>
          <w:szCs w:val="24"/>
        </w:rPr>
      </w:pPr>
      <w:r w:rsidRPr="00AD4E16">
        <w:rPr>
          <w:rFonts w:asciiTheme="minorHAnsi" w:hAnsiTheme="minorHAnsi" w:cs="Arial"/>
          <w:b/>
          <w:sz w:val="24"/>
          <w:szCs w:val="24"/>
        </w:rPr>
        <w:t>2.4.</w:t>
      </w:r>
      <w:r w:rsidRPr="00AD4E16">
        <w:rPr>
          <w:rFonts w:asciiTheme="minorHAnsi" w:hAnsiTheme="minorHAnsi" w:cs="Arial"/>
          <w:sz w:val="24"/>
          <w:szCs w:val="24"/>
        </w:rPr>
        <w:t xml:space="preserve"> Stravování poskytuje spolek dítěti v rozsahu oběd</w:t>
      </w:r>
      <w:r w:rsidR="000868C4" w:rsidRPr="00AD4E16">
        <w:rPr>
          <w:rFonts w:asciiTheme="minorHAnsi" w:hAnsiTheme="minorHAnsi" w:cs="Arial"/>
          <w:sz w:val="24"/>
          <w:szCs w:val="24"/>
        </w:rPr>
        <w:t>ů</w:t>
      </w:r>
      <w:r w:rsidR="00644A0E" w:rsidRPr="00AD4E16">
        <w:rPr>
          <w:rFonts w:asciiTheme="minorHAnsi" w:hAnsiTheme="minorHAnsi" w:cs="Arial"/>
          <w:sz w:val="24"/>
          <w:szCs w:val="24"/>
        </w:rPr>
        <w:t xml:space="preserve">, podrobnosti </w:t>
      </w:r>
      <w:r w:rsidR="000868C4" w:rsidRPr="00AD4E16">
        <w:rPr>
          <w:rFonts w:asciiTheme="minorHAnsi" w:hAnsiTheme="minorHAnsi" w:cs="Arial"/>
          <w:sz w:val="24"/>
          <w:szCs w:val="24"/>
        </w:rPr>
        <w:t xml:space="preserve">jejich zajištění </w:t>
      </w:r>
      <w:r w:rsidR="00B42B6D" w:rsidRPr="00AD4E16">
        <w:rPr>
          <w:rFonts w:asciiTheme="minorHAnsi" w:hAnsiTheme="minorHAnsi" w:cs="Arial"/>
          <w:sz w:val="24"/>
          <w:szCs w:val="24"/>
        </w:rPr>
        <w:t>jsou uvedeny v</w:t>
      </w:r>
      <w:r w:rsidR="00644A0E" w:rsidRPr="00AD4E16">
        <w:rPr>
          <w:rFonts w:asciiTheme="minorHAnsi" w:hAnsiTheme="minorHAnsi" w:cs="Arial"/>
          <w:sz w:val="24"/>
          <w:szCs w:val="24"/>
        </w:rPr>
        <w:t xml:space="preserve"> Provozní</w:t>
      </w:r>
      <w:r w:rsidR="00B42B6D" w:rsidRPr="00AD4E16">
        <w:rPr>
          <w:rFonts w:asciiTheme="minorHAnsi" w:hAnsiTheme="minorHAnsi" w:cs="Arial"/>
          <w:sz w:val="24"/>
          <w:szCs w:val="24"/>
        </w:rPr>
        <w:t>m</w:t>
      </w:r>
      <w:r w:rsidR="00644A0E" w:rsidRPr="00AD4E16">
        <w:rPr>
          <w:rFonts w:asciiTheme="minorHAnsi" w:hAnsiTheme="minorHAnsi" w:cs="Arial"/>
          <w:sz w:val="24"/>
          <w:szCs w:val="24"/>
        </w:rPr>
        <w:t xml:space="preserve"> řád</w:t>
      </w:r>
      <w:r w:rsidR="00B42B6D" w:rsidRPr="00AD4E16">
        <w:rPr>
          <w:rFonts w:asciiTheme="minorHAnsi" w:hAnsiTheme="minorHAnsi" w:cs="Arial"/>
          <w:sz w:val="24"/>
          <w:szCs w:val="24"/>
        </w:rPr>
        <w:t>u</w:t>
      </w:r>
      <w:r w:rsidR="00644A0E" w:rsidRPr="00AD4E16">
        <w:rPr>
          <w:rFonts w:asciiTheme="minorHAnsi" w:hAnsiTheme="minorHAnsi" w:cs="Arial"/>
          <w:sz w:val="24"/>
          <w:szCs w:val="24"/>
        </w:rPr>
        <w:t xml:space="preserve"> LK Pecka.</w:t>
      </w:r>
    </w:p>
    <w:p w:rsidR="00E24340" w:rsidRPr="00AD4E16" w:rsidRDefault="00E24340" w:rsidP="00F85911">
      <w:pPr>
        <w:spacing w:after="0" w:line="240" w:lineRule="auto"/>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 xml:space="preserve">3. ČLENSKÝ PŘÍSPĚVEK, </w:t>
      </w:r>
      <w:r w:rsidR="00BF2146" w:rsidRPr="00AD4E16">
        <w:rPr>
          <w:rFonts w:asciiTheme="minorHAnsi" w:hAnsiTheme="minorHAnsi" w:cs="Arial"/>
          <w:b/>
          <w:sz w:val="24"/>
          <w:szCs w:val="24"/>
        </w:rPr>
        <w:t xml:space="preserve">POPLATEK, </w:t>
      </w:r>
      <w:r w:rsidRPr="00AD4E16">
        <w:rPr>
          <w:rFonts w:asciiTheme="minorHAnsi" w:hAnsiTheme="minorHAnsi" w:cs="Arial"/>
          <w:b/>
          <w:sz w:val="24"/>
          <w:szCs w:val="24"/>
        </w:rPr>
        <w:t>STRAVNÉ A DALŠÍ PLATBY</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3.1.</w:t>
      </w:r>
      <w:r w:rsidRPr="00AD4E16">
        <w:rPr>
          <w:rFonts w:asciiTheme="minorHAnsi" w:hAnsiTheme="minorHAnsi" w:cs="Arial"/>
          <w:sz w:val="24"/>
          <w:szCs w:val="24"/>
        </w:rPr>
        <w:t xml:space="preserve"> Podmínkou poskytování vzdělávání je členství zákonn</w:t>
      </w:r>
      <w:r w:rsidR="00855E90" w:rsidRPr="00AD4E16">
        <w:rPr>
          <w:rFonts w:asciiTheme="minorHAnsi" w:hAnsiTheme="minorHAnsi" w:cs="Arial"/>
          <w:sz w:val="24"/>
          <w:szCs w:val="24"/>
        </w:rPr>
        <w:t xml:space="preserve">ého </w:t>
      </w:r>
      <w:r w:rsidRPr="00AD4E16">
        <w:rPr>
          <w:rFonts w:asciiTheme="minorHAnsi" w:hAnsiTheme="minorHAnsi" w:cs="Arial"/>
          <w:sz w:val="24"/>
          <w:szCs w:val="24"/>
        </w:rPr>
        <w:t>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ve spolku a řádné hrazení členského příspěvku spolku.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3.2.</w:t>
      </w:r>
      <w:r w:rsidRPr="00AD4E16">
        <w:rPr>
          <w:rFonts w:asciiTheme="minorHAnsi" w:hAnsiTheme="minorHAnsi" w:cs="Arial"/>
          <w:sz w:val="24"/>
          <w:szCs w:val="24"/>
        </w:rPr>
        <w:t xml:space="preserve"> Výše členského příspěvku činí měsíčně částku ……………… Kč.</w:t>
      </w:r>
    </w:p>
    <w:p w:rsidR="002267E1" w:rsidRPr="00AD4E16" w:rsidRDefault="002267E1" w:rsidP="00F85911">
      <w:pPr>
        <w:spacing w:after="0" w:line="240" w:lineRule="auto"/>
        <w:jc w:val="both"/>
        <w:rPr>
          <w:rFonts w:asciiTheme="minorHAnsi" w:hAnsiTheme="minorHAnsi" w:cs="Arial"/>
          <w:sz w:val="24"/>
          <w:szCs w:val="24"/>
        </w:rPr>
      </w:pPr>
    </w:p>
    <w:p w:rsidR="002267E1" w:rsidRPr="00AD4E16" w:rsidRDefault="002267E1"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3.3.</w:t>
      </w:r>
      <w:r w:rsidRPr="00AD4E16">
        <w:rPr>
          <w:rFonts w:asciiTheme="minorHAnsi" w:hAnsiTheme="minorHAnsi" w:cs="Arial"/>
          <w:sz w:val="24"/>
          <w:szCs w:val="24"/>
        </w:rPr>
        <w:t xml:space="preserve"> Podmínkou členství zákonného zástupce ve spolku je také řádné hrazení členského poplatku ve výši 500,- Kč/pololetí.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4</w:t>
      </w:r>
      <w:r w:rsidRPr="00AD4E16">
        <w:rPr>
          <w:rFonts w:asciiTheme="minorHAnsi" w:hAnsiTheme="minorHAnsi" w:cs="Arial"/>
          <w:b/>
          <w:sz w:val="24"/>
          <w:szCs w:val="24"/>
        </w:rPr>
        <w:t>.</w:t>
      </w:r>
      <w:r w:rsidRPr="00AD4E16">
        <w:rPr>
          <w:rFonts w:asciiTheme="minorHAnsi" w:hAnsiTheme="minorHAnsi" w:cs="Arial"/>
          <w:sz w:val="24"/>
          <w:szCs w:val="24"/>
        </w:rPr>
        <w:t xml:space="preserve"> Vý</w:t>
      </w:r>
      <w:r w:rsidR="00855E90" w:rsidRPr="00AD4E16">
        <w:rPr>
          <w:rFonts w:asciiTheme="minorHAnsi" w:hAnsiTheme="minorHAnsi" w:cs="Arial"/>
          <w:sz w:val="24"/>
          <w:szCs w:val="24"/>
        </w:rPr>
        <w:t>še</w:t>
      </w:r>
      <w:r w:rsidRPr="00AD4E16">
        <w:rPr>
          <w:rFonts w:asciiTheme="minorHAnsi" w:hAnsiTheme="minorHAnsi" w:cs="Arial"/>
          <w:sz w:val="24"/>
          <w:szCs w:val="24"/>
        </w:rPr>
        <w:t xml:space="preserve"> stravného </w:t>
      </w:r>
      <w:r w:rsidR="00855E90" w:rsidRPr="00AD4E16">
        <w:rPr>
          <w:rFonts w:asciiTheme="minorHAnsi" w:hAnsiTheme="minorHAnsi" w:cs="Arial"/>
          <w:sz w:val="24"/>
          <w:szCs w:val="24"/>
        </w:rPr>
        <w:t>je 5</w:t>
      </w:r>
      <w:r w:rsidR="00031ACF" w:rsidRPr="00AD4E16">
        <w:rPr>
          <w:rFonts w:asciiTheme="minorHAnsi" w:hAnsiTheme="minorHAnsi" w:cs="Arial"/>
          <w:sz w:val="24"/>
          <w:szCs w:val="24"/>
        </w:rPr>
        <w:t>5</w:t>
      </w:r>
      <w:r w:rsidR="00855E90" w:rsidRPr="00AD4E16">
        <w:rPr>
          <w:rFonts w:asciiTheme="minorHAnsi" w:hAnsiTheme="minorHAnsi" w:cs="Arial"/>
          <w:sz w:val="24"/>
          <w:szCs w:val="24"/>
        </w:rPr>
        <w:t xml:space="preserve">,- Kč za jeden oběd, celková výše stravného </w:t>
      </w:r>
      <w:r w:rsidR="00B42B6D" w:rsidRPr="00AD4E16">
        <w:rPr>
          <w:rFonts w:asciiTheme="minorHAnsi" w:hAnsiTheme="minorHAnsi" w:cs="Arial"/>
          <w:sz w:val="24"/>
          <w:szCs w:val="24"/>
        </w:rPr>
        <w:t xml:space="preserve">je vypočítána na konci školního roku, a to podle </w:t>
      </w:r>
      <w:r w:rsidR="00855E90" w:rsidRPr="00AD4E16">
        <w:rPr>
          <w:rFonts w:asciiTheme="minorHAnsi" w:hAnsiTheme="minorHAnsi" w:cs="Arial"/>
          <w:sz w:val="24"/>
          <w:szCs w:val="24"/>
        </w:rPr>
        <w:t xml:space="preserve">tabulky </w:t>
      </w:r>
      <w:r w:rsidR="00B42B6D" w:rsidRPr="00AD4E16">
        <w:rPr>
          <w:rFonts w:asciiTheme="minorHAnsi" w:hAnsiTheme="minorHAnsi" w:cs="Arial"/>
          <w:sz w:val="24"/>
          <w:szCs w:val="24"/>
        </w:rPr>
        <w:t xml:space="preserve">sdílené </w:t>
      </w:r>
      <w:r w:rsidR="00855E90" w:rsidRPr="00AD4E16">
        <w:rPr>
          <w:rFonts w:asciiTheme="minorHAnsi" w:hAnsiTheme="minorHAnsi" w:cs="Arial"/>
          <w:sz w:val="24"/>
          <w:szCs w:val="24"/>
        </w:rPr>
        <w:t>online mezi členy spolku</w:t>
      </w:r>
      <w:r w:rsidR="00B42B6D" w:rsidRPr="00AD4E16">
        <w:rPr>
          <w:rFonts w:asciiTheme="minorHAnsi" w:hAnsiTheme="minorHAnsi" w:cs="Arial"/>
          <w:sz w:val="24"/>
          <w:szCs w:val="24"/>
        </w:rPr>
        <w:t>, ve které je vedena evidence obědů snězených dětmi a počet navařených obědů a porcí zákonným zástupcem. Oběd je možné zrušit předcházející den do 16:00</w:t>
      </w:r>
      <w:r w:rsidR="00855E90" w:rsidRPr="00AD4E16">
        <w:rPr>
          <w:rFonts w:asciiTheme="minorHAnsi" w:hAnsiTheme="minorHAnsi" w:cs="Arial"/>
          <w:sz w:val="24"/>
          <w:szCs w:val="24"/>
        </w:rPr>
        <w:t xml:space="preserve"> zapsáním „0“ do online sdílené tabulky</w:t>
      </w:r>
      <w:r w:rsidR="00B42B6D"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5</w:t>
      </w:r>
      <w:r w:rsidRPr="00AD4E16">
        <w:rPr>
          <w:rFonts w:asciiTheme="minorHAnsi" w:hAnsiTheme="minorHAnsi" w:cs="Arial"/>
          <w:b/>
          <w:sz w:val="24"/>
          <w:szCs w:val="24"/>
        </w:rPr>
        <w:t>.</w:t>
      </w:r>
      <w:r w:rsidRPr="00AD4E16">
        <w:rPr>
          <w:rFonts w:asciiTheme="minorHAnsi" w:hAnsiTheme="minorHAnsi" w:cs="Arial"/>
          <w:sz w:val="24"/>
          <w:szCs w:val="24"/>
        </w:rPr>
        <w:t xml:space="preserve"> Členský příspěvek hradí zákonn</w:t>
      </w:r>
      <w:r w:rsidR="00855E90"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vždy do </w:t>
      </w:r>
      <w:r w:rsidR="00855E90" w:rsidRPr="00AD4E16">
        <w:rPr>
          <w:rFonts w:asciiTheme="minorHAnsi" w:hAnsiTheme="minorHAnsi" w:cs="Arial"/>
          <w:sz w:val="24"/>
          <w:szCs w:val="24"/>
        </w:rPr>
        <w:t>15</w:t>
      </w:r>
      <w:r w:rsidRPr="00AD4E16">
        <w:rPr>
          <w:rFonts w:asciiTheme="minorHAnsi" w:hAnsiTheme="minorHAnsi" w:cs="Arial"/>
          <w:sz w:val="24"/>
          <w:szCs w:val="24"/>
        </w:rPr>
        <w:t xml:space="preserve">. dne předcházejícího měsíce na bankovní účet spolku </w:t>
      </w:r>
      <w:r w:rsidR="003E4739" w:rsidRPr="00AD4E16">
        <w:rPr>
          <w:rFonts w:asciiTheme="minorHAnsi" w:hAnsiTheme="minorHAnsi" w:cs="Arial"/>
          <w:sz w:val="24"/>
          <w:szCs w:val="24"/>
        </w:rPr>
        <w:t>a zároveň uvede jméno, příjmení dítěte a placený měsíc docházky.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6</w:t>
      </w:r>
      <w:r w:rsidRPr="00AD4E16">
        <w:rPr>
          <w:rFonts w:asciiTheme="minorHAnsi" w:hAnsiTheme="minorHAnsi" w:cs="Arial"/>
          <w:b/>
          <w:sz w:val="24"/>
          <w:szCs w:val="24"/>
        </w:rPr>
        <w:t>.</w:t>
      </w:r>
      <w:r w:rsidRPr="00AD4E16">
        <w:rPr>
          <w:rFonts w:asciiTheme="minorHAnsi" w:hAnsiTheme="minorHAnsi" w:cs="Arial"/>
          <w:sz w:val="24"/>
          <w:szCs w:val="24"/>
        </w:rPr>
        <w:t xml:space="preserve"> Náhradu za kulturní a podobné akce ve výši odpovídající nákladům hradí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spolku do dne určeného spolkem ve výzvě k úhradě způsobem tam určeným. Pokud zákonn</w:t>
      </w:r>
      <w:r w:rsidR="009A4F49" w:rsidRPr="00AD4E16">
        <w:rPr>
          <w:rFonts w:asciiTheme="minorHAnsi" w:hAnsiTheme="minorHAnsi" w:cs="Arial"/>
          <w:sz w:val="24"/>
          <w:szCs w:val="24"/>
        </w:rPr>
        <w:t xml:space="preserve">ý </w:t>
      </w:r>
      <w:r w:rsidRPr="00AD4E16">
        <w:rPr>
          <w:rFonts w:asciiTheme="minorHAnsi" w:hAnsiTheme="minorHAnsi" w:cs="Arial"/>
          <w:sz w:val="24"/>
          <w:szCs w:val="24"/>
        </w:rPr>
        <w:t>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dítě před tímto dnem dítě z účasti na akci omluví, povinnost platit náhradu zaniká.</w:t>
      </w:r>
    </w:p>
    <w:p w:rsidR="00E24340" w:rsidRPr="00AD4E16" w:rsidRDefault="00E24340" w:rsidP="00F85911">
      <w:pPr>
        <w:spacing w:after="0" w:line="240" w:lineRule="auto"/>
        <w:jc w:val="both"/>
        <w:rPr>
          <w:rFonts w:asciiTheme="minorHAnsi" w:hAnsiTheme="minorHAnsi" w:cs="Arial"/>
          <w:strike/>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7</w:t>
      </w:r>
      <w:r w:rsidRPr="00AD4E16">
        <w:rPr>
          <w:rFonts w:asciiTheme="minorHAnsi" w:hAnsiTheme="minorHAnsi" w:cs="Arial"/>
          <w:b/>
          <w:sz w:val="24"/>
          <w:szCs w:val="24"/>
        </w:rPr>
        <w:t>.</w:t>
      </w:r>
      <w:r w:rsidRPr="00AD4E16">
        <w:rPr>
          <w:rFonts w:asciiTheme="minorHAnsi" w:hAnsiTheme="minorHAnsi" w:cs="Arial"/>
          <w:sz w:val="24"/>
          <w:szCs w:val="24"/>
        </w:rPr>
        <w:t xml:space="preserve"> Spolek je oprávněn částku členského příspěvku a stravného jednostranně navýšit, vždy však nejdříve po uplynutí dvou měsíců od oznámení navýšení. Navýšení členského příspěvku musí být schváleno v souladu se stanovami spolku.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ne</w:t>
      </w:r>
      <w:r w:rsidR="009A4F49" w:rsidRPr="00AD4E16">
        <w:rPr>
          <w:rFonts w:asciiTheme="minorHAnsi" w:hAnsiTheme="minorHAnsi" w:cs="Arial"/>
          <w:sz w:val="24"/>
          <w:szCs w:val="24"/>
        </w:rPr>
        <w:t>nípovinen</w:t>
      </w:r>
      <w:r w:rsidRPr="00AD4E16">
        <w:rPr>
          <w:rFonts w:asciiTheme="minorHAnsi" w:hAnsiTheme="minorHAnsi" w:cs="Arial"/>
          <w:sz w:val="24"/>
          <w:szCs w:val="24"/>
        </w:rPr>
        <w:t xml:space="preserve"> částku odpovídající navýšení hradit, pokud do čtrnácti dnů od doručení oznámení vypoví tuto smlouvu, případně ukončí své členství ve spolku.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4</w:t>
      </w:r>
      <w:r w:rsidRPr="00AD4E16">
        <w:rPr>
          <w:rFonts w:asciiTheme="minorHAnsi" w:hAnsiTheme="minorHAnsi" w:cs="Arial"/>
          <w:sz w:val="24"/>
          <w:szCs w:val="24"/>
        </w:rPr>
        <w:t xml:space="preserve">. </w:t>
      </w:r>
      <w:r w:rsidRPr="00AD4E16">
        <w:rPr>
          <w:rFonts w:asciiTheme="minorHAnsi" w:hAnsiTheme="minorHAnsi" w:cs="Arial"/>
          <w:b/>
          <w:sz w:val="24"/>
          <w:szCs w:val="24"/>
        </w:rPr>
        <w:t>KAUCE</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4.1.</w:t>
      </w:r>
      <w:r w:rsidRPr="00AD4E16">
        <w:rPr>
          <w:rFonts w:asciiTheme="minorHAnsi" w:hAnsiTheme="minorHAnsi" w:cs="Arial"/>
          <w:sz w:val="24"/>
          <w:szCs w:val="24"/>
        </w:rPr>
        <w:t xml:space="preserve">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se zavazuj</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uhradit spolku nejpozději do sedmi dnů od podpisu této smlouvy kauci ve výši </w:t>
      </w:r>
      <w:r w:rsidR="00B42B6D" w:rsidRPr="00AD4E16">
        <w:rPr>
          <w:rFonts w:asciiTheme="minorHAnsi" w:hAnsiTheme="minorHAnsi" w:cs="Arial"/>
          <w:sz w:val="24"/>
          <w:szCs w:val="24"/>
        </w:rPr>
        <w:t xml:space="preserve">jednoho </w:t>
      </w:r>
      <w:r w:rsidRPr="00AD4E16">
        <w:rPr>
          <w:rFonts w:asciiTheme="minorHAnsi" w:hAnsiTheme="minorHAnsi" w:cs="Arial"/>
          <w:sz w:val="24"/>
          <w:szCs w:val="24"/>
        </w:rPr>
        <w:t>měsíčního členského příspěvku. Kauce slouží jako jistota za rezervaci místa pro dítě ve vzdělávání. Z uhrazené kauce nevzniká právo na úroky.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lastRenderedPageBreak/>
        <w:t>4.2.</w:t>
      </w:r>
      <w:r w:rsidRPr="00AD4E16">
        <w:rPr>
          <w:rFonts w:asciiTheme="minorHAnsi" w:hAnsiTheme="minorHAnsi" w:cs="Arial"/>
          <w:sz w:val="24"/>
          <w:szCs w:val="24"/>
        </w:rPr>
        <w:t xml:space="preserve"> Nebude-li kauce včas uhrazena, je spolek oprávněn od této smlouvy odstoupit a rezervované místo pro dítě uvolnit pro jiné dítě. V případě, že dítě ke vzdělávání nenastoupí, propadá kauce ve prospěch spolku. </w:t>
      </w:r>
    </w:p>
    <w:p w:rsidR="00E24340" w:rsidRPr="00AD4E16" w:rsidRDefault="00E24340" w:rsidP="00F85911">
      <w:pPr>
        <w:spacing w:after="0" w:line="240" w:lineRule="auto"/>
        <w:jc w:val="both"/>
        <w:rPr>
          <w:rFonts w:asciiTheme="minorHAnsi" w:hAnsiTheme="minorHAnsi" w:cs="Arial"/>
          <w:sz w:val="24"/>
          <w:szCs w:val="24"/>
        </w:rPr>
      </w:pPr>
    </w:p>
    <w:p w:rsidR="00E24340"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4.3.</w:t>
      </w:r>
      <w:r w:rsidRPr="00AD4E16">
        <w:rPr>
          <w:rFonts w:asciiTheme="minorHAnsi" w:hAnsiTheme="minorHAnsi" w:cs="Arial"/>
          <w:sz w:val="24"/>
          <w:szCs w:val="24"/>
        </w:rPr>
        <w:t xml:space="preserve"> Spolek je oprávněn kauci jednostranně započíst na úhradu člensk</w:t>
      </w:r>
      <w:r w:rsidR="009A4F49" w:rsidRPr="00AD4E16">
        <w:rPr>
          <w:rFonts w:asciiTheme="minorHAnsi" w:hAnsiTheme="minorHAnsi" w:cs="Arial"/>
          <w:sz w:val="24"/>
          <w:szCs w:val="24"/>
        </w:rPr>
        <w:t xml:space="preserve">ého příspěvku </w:t>
      </w:r>
      <w:r w:rsidRPr="00AD4E16">
        <w:rPr>
          <w:rFonts w:asciiTheme="minorHAnsi" w:hAnsiTheme="minorHAnsi" w:cs="Arial"/>
          <w:sz w:val="24"/>
          <w:szCs w:val="24"/>
        </w:rPr>
        <w:t xml:space="preserve">za poslední měsíc </w:t>
      </w:r>
      <w:r w:rsidR="00B42B6D" w:rsidRPr="00AD4E16">
        <w:rPr>
          <w:rFonts w:asciiTheme="minorHAnsi" w:hAnsiTheme="minorHAnsi" w:cs="Arial"/>
          <w:sz w:val="24"/>
          <w:szCs w:val="24"/>
        </w:rPr>
        <w:t>docházky dítěte ve školním roce (tj</w:t>
      </w:r>
      <w:r w:rsidR="0082056F" w:rsidRPr="00AD4E16">
        <w:rPr>
          <w:rFonts w:asciiTheme="minorHAnsi" w:hAnsiTheme="minorHAnsi" w:cs="Arial"/>
          <w:sz w:val="24"/>
          <w:szCs w:val="24"/>
        </w:rPr>
        <w:t>.</w:t>
      </w:r>
      <w:r w:rsidR="00B42B6D" w:rsidRPr="00AD4E16">
        <w:rPr>
          <w:rFonts w:asciiTheme="minorHAnsi" w:hAnsiTheme="minorHAnsi" w:cs="Arial"/>
          <w:sz w:val="24"/>
          <w:szCs w:val="24"/>
        </w:rPr>
        <w:t xml:space="preserve"> červen)</w:t>
      </w:r>
      <w:r w:rsidRPr="00AD4E16">
        <w:rPr>
          <w:rFonts w:asciiTheme="minorHAnsi" w:hAnsiTheme="minorHAnsi" w:cs="Arial"/>
          <w:sz w:val="24"/>
          <w:szCs w:val="24"/>
        </w:rPr>
        <w:t xml:space="preserve">. Kauci je spolek oprávněn jednostranně započíst také proti jiným splatným pohledávkám </w:t>
      </w:r>
      <w:r w:rsidR="009521AF" w:rsidRPr="00AD4E16">
        <w:rPr>
          <w:rFonts w:asciiTheme="minorHAnsi" w:hAnsiTheme="minorHAnsi" w:cs="Arial"/>
          <w:sz w:val="24"/>
          <w:szCs w:val="24"/>
        </w:rPr>
        <w:t xml:space="preserve">vzniklých </w:t>
      </w:r>
      <w:r w:rsidRPr="00AD4E16">
        <w:rPr>
          <w:rFonts w:asciiTheme="minorHAnsi" w:hAnsiTheme="minorHAnsi" w:cs="Arial"/>
          <w:sz w:val="24"/>
          <w:szCs w:val="24"/>
        </w:rPr>
        <w:t>za zákonným zástupc</w:t>
      </w:r>
      <w:r w:rsidR="009A4F49" w:rsidRPr="00AD4E16">
        <w:rPr>
          <w:rFonts w:asciiTheme="minorHAnsi" w:hAnsiTheme="minorHAnsi" w:cs="Arial"/>
          <w:sz w:val="24"/>
          <w:szCs w:val="24"/>
        </w:rPr>
        <w:t>em</w:t>
      </w:r>
      <w:r w:rsidR="003E4739" w:rsidRPr="00AD4E16">
        <w:rPr>
          <w:rFonts w:asciiTheme="minorHAnsi" w:hAnsiTheme="minorHAnsi" w:cs="Arial"/>
          <w:sz w:val="24"/>
          <w:szCs w:val="24"/>
        </w:rPr>
        <w:t>.</w:t>
      </w:r>
    </w:p>
    <w:p w:rsidR="009A4F49" w:rsidRPr="00AD4E16" w:rsidRDefault="009A4F49"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4.4</w:t>
      </w:r>
      <w:r w:rsidR="00417EDC">
        <w:rPr>
          <w:rFonts w:asciiTheme="minorHAnsi" w:hAnsiTheme="minorHAnsi" w:cs="Arial"/>
          <w:sz w:val="24"/>
          <w:szCs w:val="24"/>
        </w:rPr>
        <w:t xml:space="preserve">. V případě, že </w:t>
      </w:r>
      <w:r w:rsidRPr="00AD4E16">
        <w:rPr>
          <w:rFonts w:asciiTheme="minorHAnsi" w:hAnsiTheme="minorHAnsi" w:cs="Arial"/>
          <w:sz w:val="24"/>
          <w:szCs w:val="24"/>
        </w:rPr>
        <w:t>v dojde ke změně výše členského příspěvku, mění se odpovídajícím způsobem i výše kauce.</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4.5.</w:t>
      </w:r>
      <w:r w:rsidRPr="00AD4E16">
        <w:rPr>
          <w:rFonts w:asciiTheme="minorHAnsi" w:hAnsiTheme="minorHAnsi" w:cs="Arial"/>
          <w:sz w:val="24"/>
          <w:szCs w:val="24"/>
        </w:rPr>
        <w:t xml:space="preserve"> V případě, že započtením kauce, zvýšením členského příspěvku nebo jiným způsobem dojde k tomu, že nebude uhrazena kauce ve smluvené výši, j</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povin</w:t>
      </w:r>
      <w:r w:rsidR="009A4F49" w:rsidRPr="00AD4E16">
        <w:rPr>
          <w:rFonts w:asciiTheme="minorHAnsi" w:hAnsiTheme="minorHAnsi" w:cs="Arial"/>
          <w:sz w:val="24"/>
          <w:szCs w:val="24"/>
        </w:rPr>
        <w:t xml:space="preserve">en </w:t>
      </w:r>
      <w:r w:rsidRPr="00AD4E16">
        <w:rPr>
          <w:rFonts w:asciiTheme="minorHAnsi" w:hAnsiTheme="minorHAnsi" w:cs="Arial"/>
          <w:sz w:val="24"/>
          <w:szCs w:val="24"/>
        </w:rPr>
        <w:t>chybějící částku doplatit do sedmi dnů ode dne doručení výzvy k úhradě.</w:t>
      </w:r>
    </w:p>
    <w:p w:rsidR="00E24340" w:rsidRPr="00AD4E16" w:rsidRDefault="00E24340" w:rsidP="00F85911">
      <w:pPr>
        <w:spacing w:after="0" w:line="240" w:lineRule="auto"/>
        <w:jc w:val="both"/>
        <w:rPr>
          <w:rFonts w:asciiTheme="minorHAnsi" w:hAnsiTheme="minorHAnsi" w:cs="Arial"/>
          <w:b/>
          <w:sz w:val="24"/>
          <w:szCs w:val="24"/>
        </w:rPr>
      </w:pPr>
    </w:p>
    <w:p w:rsidR="0076654C" w:rsidRPr="00AD4E16" w:rsidRDefault="0076654C" w:rsidP="00F85911">
      <w:pPr>
        <w:spacing w:after="0" w:line="240" w:lineRule="auto"/>
        <w:jc w:val="both"/>
        <w:rPr>
          <w:rFonts w:asciiTheme="minorHAnsi" w:hAnsiTheme="minorHAnsi" w:cs="Arial"/>
          <w:bCs/>
          <w:sz w:val="24"/>
          <w:szCs w:val="24"/>
        </w:rPr>
      </w:pPr>
      <w:r w:rsidRPr="00AD4E16">
        <w:rPr>
          <w:rFonts w:asciiTheme="minorHAnsi" w:hAnsiTheme="minorHAnsi" w:cs="Arial"/>
          <w:b/>
          <w:sz w:val="24"/>
          <w:szCs w:val="24"/>
        </w:rPr>
        <w:t xml:space="preserve">4. 6. </w:t>
      </w:r>
      <w:r w:rsidRPr="00AD4E16">
        <w:rPr>
          <w:rFonts w:asciiTheme="minorHAnsi" w:hAnsiTheme="minorHAnsi" w:cs="Arial"/>
          <w:bCs/>
          <w:sz w:val="24"/>
          <w:szCs w:val="24"/>
        </w:rPr>
        <w:t>Nebude-li kauce použita, bude vrácena zákonnému zástupci nejpozději do 15 dnů od konce školního roku na bankovní účet, ze kterého byla poslána.</w:t>
      </w:r>
    </w:p>
    <w:p w:rsidR="002267E1" w:rsidRPr="00AD4E16" w:rsidRDefault="002267E1" w:rsidP="00F85911">
      <w:pPr>
        <w:spacing w:after="0" w:line="240" w:lineRule="auto"/>
        <w:jc w:val="both"/>
        <w:rPr>
          <w:rFonts w:asciiTheme="minorHAnsi" w:hAnsiTheme="minorHAnsi" w:cs="Arial"/>
          <w:bCs/>
          <w:sz w:val="24"/>
          <w:szCs w:val="24"/>
        </w:rPr>
      </w:pPr>
    </w:p>
    <w:p w:rsidR="00EF7D34" w:rsidRPr="00AD4E16" w:rsidRDefault="00EF7D34" w:rsidP="00F85911">
      <w:pPr>
        <w:spacing w:after="0" w:line="240" w:lineRule="auto"/>
        <w:jc w:val="center"/>
        <w:rPr>
          <w:rFonts w:asciiTheme="minorHAnsi" w:hAnsiTheme="minorHAnsi" w:cs="Arial"/>
          <w:b/>
          <w:bCs/>
          <w:sz w:val="24"/>
          <w:szCs w:val="24"/>
        </w:rPr>
      </w:pPr>
      <w:r w:rsidRPr="00AD4E16">
        <w:rPr>
          <w:rFonts w:asciiTheme="minorHAnsi" w:hAnsiTheme="minorHAnsi" w:cs="Arial"/>
          <w:b/>
          <w:bCs/>
          <w:sz w:val="24"/>
          <w:szCs w:val="24"/>
        </w:rPr>
        <w:t>5</w:t>
      </w:r>
      <w:r w:rsidR="00F15077" w:rsidRPr="00AD4E16">
        <w:rPr>
          <w:rFonts w:asciiTheme="minorHAnsi" w:hAnsiTheme="minorHAnsi" w:cs="Arial"/>
          <w:b/>
          <w:bCs/>
          <w:sz w:val="24"/>
          <w:szCs w:val="24"/>
        </w:rPr>
        <w:t>.</w:t>
      </w:r>
      <w:r w:rsidRPr="00AD4E16">
        <w:rPr>
          <w:rFonts w:asciiTheme="minorHAnsi" w:hAnsiTheme="minorHAnsi" w:cs="Arial"/>
          <w:b/>
          <w:bCs/>
          <w:sz w:val="24"/>
          <w:szCs w:val="24"/>
        </w:rPr>
        <w:t xml:space="preserve"> O</w:t>
      </w:r>
      <w:r w:rsidR="00E24340" w:rsidRPr="00AD4E16">
        <w:rPr>
          <w:rFonts w:asciiTheme="minorHAnsi" w:hAnsiTheme="minorHAnsi" w:cs="Arial"/>
          <w:b/>
          <w:bCs/>
          <w:sz w:val="24"/>
          <w:szCs w:val="24"/>
        </w:rPr>
        <w:t>DPOVĚDNOST ZA DÍTĚ</w:t>
      </w:r>
    </w:p>
    <w:p w:rsidR="00E24340" w:rsidRPr="00AD4E16" w:rsidRDefault="00E24340" w:rsidP="00F85911">
      <w:pPr>
        <w:spacing w:after="0" w:line="240" w:lineRule="auto"/>
        <w:jc w:val="center"/>
        <w:rPr>
          <w:rFonts w:asciiTheme="minorHAnsi" w:hAnsiTheme="minorHAnsi" w:cs="Arial"/>
          <w:b/>
          <w:bCs/>
          <w:sz w:val="24"/>
          <w:szCs w:val="24"/>
        </w:rPr>
      </w:pPr>
    </w:p>
    <w:p w:rsidR="003F18EC" w:rsidRPr="00AD4E16" w:rsidRDefault="003F18EC"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.1</w:t>
      </w:r>
      <w:r w:rsidR="00EF7D34" w:rsidRPr="00AD4E16">
        <w:rPr>
          <w:rFonts w:asciiTheme="minorHAnsi" w:hAnsiTheme="minorHAnsi" w:cs="Arial"/>
          <w:sz w:val="24"/>
          <w:szCs w:val="24"/>
        </w:rPr>
        <w:t xml:space="preserve"> V souladu s</w:t>
      </w:r>
      <w:r w:rsidR="009521AF" w:rsidRPr="00AD4E16">
        <w:rPr>
          <w:rFonts w:asciiTheme="minorHAnsi" w:hAnsiTheme="minorHAnsi" w:cs="Arial"/>
          <w:sz w:val="24"/>
          <w:szCs w:val="24"/>
        </w:rPr>
        <w:t> provozním řádem</w:t>
      </w:r>
      <w:r w:rsidR="00EF7D34" w:rsidRPr="00AD4E16">
        <w:rPr>
          <w:rFonts w:asciiTheme="minorHAnsi" w:hAnsiTheme="minorHAnsi" w:cs="Arial"/>
          <w:sz w:val="24"/>
          <w:szCs w:val="24"/>
        </w:rPr>
        <w:t xml:space="preserve">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FC1B63">
        <w:rPr>
          <w:rFonts w:asciiTheme="minorHAnsi" w:hAnsiTheme="minorHAnsi" w:cs="Arial"/>
          <w:sz w:val="24"/>
          <w:szCs w:val="24"/>
        </w:rPr>
        <w:t xml:space="preserve"> </w:t>
      </w:r>
      <w:r w:rsidR="00EF7D34" w:rsidRPr="00AD4E16">
        <w:rPr>
          <w:rFonts w:asciiTheme="minorHAnsi" w:hAnsiTheme="minorHAnsi" w:cs="Arial"/>
          <w:sz w:val="24"/>
          <w:szCs w:val="24"/>
        </w:rPr>
        <w:t>jsou stanovena pravidla pro pobyt dětí v přírodě. Rodič souhlasí, že jednou ze základních podmínek bezpečného pobytu dětí v přírodě v rámci docházky do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je vhodné oblečení, obutí a další vybavení odpovídající roční době a počasí</w:t>
      </w:r>
      <w:r w:rsidR="009521AF"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3F18EC" w:rsidRPr="00AD4E16" w:rsidRDefault="003F18EC"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.2</w:t>
      </w:r>
      <w:r w:rsidR="00F15077" w:rsidRPr="00AD4E16">
        <w:rPr>
          <w:rFonts w:asciiTheme="minorHAnsi" w:hAnsiTheme="minorHAnsi" w:cs="Arial"/>
          <w:sz w:val="24"/>
          <w:szCs w:val="24"/>
        </w:rPr>
        <w:t>Spolek</w:t>
      </w:r>
      <w:r w:rsidR="00EF7D34" w:rsidRPr="00AD4E16">
        <w:rPr>
          <w:rFonts w:asciiTheme="minorHAnsi" w:hAnsiTheme="minorHAnsi" w:cs="Arial"/>
          <w:sz w:val="24"/>
          <w:szCs w:val="24"/>
        </w:rPr>
        <w:t xml:space="preserve"> v provozních dnech a hodinách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přebírá zodpovědnost za dítě okamžikem předáním dítěte</w:t>
      </w:r>
      <w:r w:rsidR="00FC1B63">
        <w:rPr>
          <w:rFonts w:asciiTheme="minorHAnsi" w:hAnsiTheme="minorHAnsi" w:cs="Arial"/>
          <w:sz w:val="24"/>
          <w:szCs w:val="24"/>
        </w:rPr>
        <w:t xml:space="preserve"> </w:t>
      </w:r>
      <w:r w:rsidR="0076654C" w:rsidRPr="00AD4E16">
        <w:rPr>
          <w:rFonts w:asciiTheme="minorHAnsi" w:hAnsiTheme="minorHAnsi" w:cs="Arial"/>
          <w:sz w:val="24"/>
          <w:szCs w:val="24"/>
        </w:rPr>
        <w:t>průvodci</w:t>
      </w:r>
      <w:r w:rsidR="00EF7D34" w:rsidRPr="00AD4E16">
        <w:rPr>
          <w:rFonts w:asciiTheme="minorHAnsi" w:hAnsiTheme="minorHAnsi" w:cs="Arial"/>
          <w:sz w:val="24"/>
          <w:szCs w:val="24"/>
        </w:rPr>
        <w:t xml:space="preserve">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00AE14F7" w:rsidRPr="00AD4E16">
        <w:rPr>
          <w:rFonts w:asciiTheme="minorHAnsi" w:hAnsiTheme="minorHAnsi" w:cs="Arial"/>
          <w:sz w:val="24"/>
          <w:szCs w:val="24"/>
        </w:rPr>
        <w:t>Pecka,</w:t>
      </w:r>
      <w:r w:rsidRPr="00AD4E16">
        <w:rPr>
          <w:rFonts w:asciiTheme="minorHAnsi" w:hAnsiTheme="minorHAnsi" w:cs="Arial"/>
          <w:sz w:val="24"/>
          <w:szCs w:val="24"/>
        </w:rPr>
        <w:t xml:space="preserve"> jak je stanoveno v Provozním řádu v bodě 5.1 </w:t>
      </w:r>
      <w:r w:rsidR="00EF7D34" w:rsidRPr="00AD4E16">
        <w:rPr>
          <w:rFonts w:asciiTheme="minorHAnsi" w:hAnsiTheme="minorHAnsi" w:cs="Arial"/>
          <w:sz w:val="24"/>
          <w:szCs w:val="24"/>
        </w:rPr>
        <w:t>a v průběhu denního provozu L</w:t>
      </w:r>
      <w:r w:rsidR="00D41F7A" w:rsidRPr="00AD4E16">
        <w:rPr>
          <w:rFonts w:asciiTheme="minorHAnsi" w:hAnsiTheme="minorHAnsi" w:cs="Arial"/>
          <w:sz w:val="24"/>
          <w:szCs w:val="24"/>
        </w:rPr>
        <w:t>K</w:t>
      </w:r>
      <w:r w:rsidR="00417EDC">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Předáním dítěte zpět rodiči odpovědnost </w:t>
      </w:r>
      <w:r w:rsidR="00F15077" w:rsidRPr="00AD4E16">
        <w:rPr>
          <w:rFonts w:asciiTheme="minorHAnsi" w:hAnsiTheme="minorHAnsi" w:cs="Arial"/>
          <w:sz w:val="24"/>
          <w:szCs w:val="24"/>
        </w:rPr>
        <w:t>spolku</w:t>
      </w:r>
      <w:r w:rsidR="00EF7D34" w:rsidRPr="00AD4E16">
        <w:rPr>
          <w:rFonts w:asciiTheme="minorHAnsi" w:hAnsiTheme="minorHAnsi" w:cs="Arial"/>
          <w:sz w:val="24"/>
          <w:szCs w:val="24"/>
        </w:rPr>
        <w:t xml:space="preserve"> za dítě končí. Při slavnostech a společných akcích, jako jsou zejména výlety s rodiči či brigády, a také při pobytu rodiče s dítětem v zázemí L</w:t>
      </w:r>
      <w:r w:rsidR="00D41F7A" w:rsidRPr="00AD4E16">
        <w:rPr>
          <w:rFonts w:asciiTheme="minorHAnsi" w:hAnsiTheme="minorHAnsi" w:cs="Arial"/>
          <w:sz w:val="24"/>
          <w:szCs w:val="24"/>
        </w:rPr>
        <w:t>K</w:t>
      </w:r>
      <w:r w:rsidR="00417EDC">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zodpovídá za dítě jeho rodič. </w:t>
      </w:r>
    </w:p>
    <w:p w:rsidR="00E24340" w:rsidRPr="00AD4E16" w:rsidRDefault="00E24340" w:rsidP="00F85911">
      <w:pPr>
        <w:spacing w:after="0" w:line="240" w:lineRule="auto"/>
        <w:jc w:val="both"/>
        <w:rPr>
          <w:rFonts w:asciiTheme="minorHAnsi" w:hAnsiTheme="minorHAnsi" w:cs="Arial"/>
          <w:sz w:val="24"/>
          <w:szCs w:val="24"/>
        </w:rPr>
      </w:pPr>
    </w:p>
    <w:p w:rsidR="008F7231" w:rsidRPr="00CC7552" w:rsidRDefault="003F18EC" w:rsidP="008F723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.3</w:t>
      </w:r>
      <w:r w:rsidR="00EF7D34" w:rsidRPr="00AD4E16">
        <w:rPr>
          <w:rFonts w:asciiTheme="minorHAnsi" w:hAnsiTheme="minorHAnsi" w:cs="Arial"/>
          <w:sz w:val="24"/>
          <w:szCs w:val="24"/>
        </w:rPr>
        <w:t xml:space="preserve"> Vyzvedávání dítěte z</w:t>
      </w:r>
      <w:r w:rsidR="00FC1B63">
        <w:rPr>
          <w:rFonts w:asciiTheme="minorHAnsi" w:hAnsiTheme="minorHAnsi" w:cs="Arial"/>
          <w:sz w:val="24"/>
          <w:szCs w:val="24"/>
        </w:rPr>
        <w:t> </w:t>
      </w:r>
      <w:r w:rsidR="00EF7D34" w:rsidRPr="00AD4E16">
        <w:rPr>
          <w:rFonts w:asciiTheme="minorHAnsi" w:hAnsiTheme="minorHAnsi" w:cs="Arial"/>
          <w:sz w:val="24"/>
          <w:szCs w:val="24"/>
        </w:rPr>
        <w:t>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je zajištěno osobně jeho</w:t>
      </w:r>
      <w:r w:rsidR="008D5175" w:rsidRPr="00AD4E16">
        <w:rPr>
          <w:rFonts w:asciiTheme="minorHAnsi" w:hAnsiTheme="minorHAnsi" w:cs="Arial"/>
          <w:sz w:val="24"/>
          <w:szCs w:val="24"/>
        </w:rPr>
        <w:t xml:space="preserve"> zákonnými zástupci nebo </w:t>
      </w:r>
      <w:r w:rsidR="009521AF" w:rsidRPr="00AD4E16">
        <w:rPr>
          <w:rFonts w:asciiTheme="minorHAnsi" w:hAnsiTheme="minorHAnsi" w:cs="Arial"/>
          <w:sz w:val="24"/>
          <w:szCs w:val="24"/>
        </w:rPr>
        <w:t xml:space="preserve">pověřenými </w:t>
      </w:r>
      <w:r w:rsidR="008D5175" w:rsidRPr="00AD4E16">
        <w:rPr>
          <w:rFonts w:asciiTheme="minorHAnsi" w:hAnsiTheme="minorHAnsi" w:cs="Arial"/>
          <w:sz w:val="24"/>
          <w:szCs w:val="24"/>
        </w:rPr>
        <w:t>osobami uvedenými ve Z</w:t>
      </w:r>
      <w:r w:rsidR="00466554" w:rsidRPr="00AD4E16">
        <w:rPr>
          <w:rFonts w:asciiTheme="minorHAnsi" w:hAnsiTheme="minorHAnsi" w:cs="Arial"/>
          <w:sz w:val="24"/>
          <w:szCs w:val="24"/>
        </w:rPr>
        <w:t>dravotním dotazníku</w:t>
      </w:r>
      <w:r w:rsidR="008F7231" w:rsidRPr="00AD4E16">
        <w:rPr>
          <w:rFonts w:asciiTheme="minorHAnsi" w:hAnsiTheme="minorHAnsi" w:cs="Arial"/>
          <w:sz w:val="24"/>
          <w:szCs w:val="24"/>
        </w:rPr>
        <w:t xml:space="preserve">. </w:t>
      </w:r>
      <w:r w:rsidR="00EF7D34" w:rsidRPr="00AD4E16">
        <w:rPr>
          <w:rFonts w:asciiTheme="minorHAnsi" w:hAnsiTheme="minorHAnsi" w:cs="Arial"/>
          <w:sz w:val="24"/>
          <w:szCs w:val="24"/>
        </w:rPr>
        <w:t xml:space="preserve">V případě, že dítě bude vyzvednuto jinou osobou, oznámí toto rodič dítěte </w:t>
      </w:r>
      <w:r w:rsidR="008F7231" w:rsidRPr="00AD4E16">
        <w:rPr>
          <w:rFonts w:asciiTheme="minorHAnsi" w:hAnsiTheme="minorHAnsi" w:cs="Arial"/>
          <w:sz w:val="24"/>
          <w:szCs w:val="24"/>
        </w:rPr>
        <w:t xml:space="preserve">telefonicky </w:t>
      </w:r>
      <w:r w:rsidR="00EF7D34" w:rsidRPr="00AD4E16">
        <w:rPr>
          <w:rFonts w:asciiTheme="minorHAnsi" w:hAnsiTheme="minorHAnsi" w:cs="Arial"/>
          <w:sz w:val="24"/>
          <w:szCs w:val="24"/>
        </w:rPr>
        <w:t>průvodkyni</w:t>
      </w:r>
      <w:r w:rsidR="008F7231" w:rsidRPr="00AD4E16">
        <w:rPr>
          <w:rFonts w:asciiTheme="minorHAnsi" w:hAnsiTheme="minorHAnsi" w:cs="Arial"/>
          <w:sz w:val="24"/>
          <w:szCs w:val="24"/>
        </w:rPr>
        <w:t xml:space="preserve"> LK Pecka s uvedením jména, příjmení, statusu v rodině a kontaktů. Průvodce LK Pecka má právo ověřit totožnost takové třetí osoby a v případě jakýchkoliv pochybností v zájmu zdraví a bezpečnosti dítěte všemi legitimními prostředky ověřit oprávnění této třetí osoby </w:t>
      </w:r>
      <w:r w:rsidR="008F7231" w:rsidRPr="00CC7552">
        <w:rPr>
          <w:rFonts w:asciiTheme="minorHAnsi" w:hAnsiTheme="minorHAnsi" w:cs="Arial"/>
          <w:sz w:val="24"/>
          <w:szCs w:val="24"/>
        </w:rPr>
        <w:t xml:space="preserve">vyzvednout dítě, její totožnost a vztah k dítěti. </w:t>
      </w:r>
    </w:p>
    <w:p w:rsidR="00E24340" w:rsidRPr="00CC7552" w:rsidRDefault="00E24340" w:rsidP="00F85911">
      <w:pPr>
        <w:spacing w:after="0" w:line="240" w:lineRule="auto"/>
        <w:jc w:val="both"/>
        <w:rPr>
          <w:rFonts w:asciiTheme="minorHAnsi" w:hAnsiTheme="minorHAnsi" w:cs="Arial"/>
          <w:sz w:val="24"/>
          <w:szCs w:val="24"/>
        </w:rPr>
      </w:pPr>
    </w:p>
    <w:p w:rsidR="00F15077" w:rsidRPr="00CC7552" w:rsidRDefault="00F15077" w:rsidP="00F85911">
      <w:pPr>
        <w:spacing w:after="0" w:line="240" w:lineRule="auto"/>
        <w:jc w:val="both"/>
        <w:rPr>
          <w:rFonts w:asciiTheme="minorHAnsi" w:hAnsiTheme="minorHAnsi" w:cs="Arial"/>
          <w:sz w:val="24"/>
          <w:szCs w:val="24"/>
        </w:rPr>
      </w:pPr>
      <w:r w:rsidRPr="00CC7552">
        <w:rPr>
          <w:rFonts w:asciiTheme="minorHAnsi" w:hAnsiTheme="minorHAnsi" w:cs="Arial"/>
          <w:b/>
          <w:bCs/>
          <w:sz w:val="24"/>
          <w:szCs w:val="24"/>
        </w:rPr>
        <w:t>5</w:t>
      </w:r>
      <w:r w:rsidR="00EF7D34" w:rsidRPr="00CC7552">
        <w:rPr>
          <w:rFonts w:asciiTheme="minorHAnsi" w:hAnsiTheme="minorHAnsi" w:cs="Arial"/>
          <w:b/>
          <w:bCs/>
          <w:sz w:val="24"/>
          <w:szCs w:val="24"/>
        </w:rPr>
        <w:t>.</w:t>
      </w:r>
      <w:r w:rsidR="003E4739" w:rsidRPr="00CC7552">
        <w:rPr>
          <w:rFonts w:asciiTheme="minorHAnsi" w:hAnsiTheme="minorHAnsi" w:cs="Arial"/>
          <w:b/>
          <w:bCs/>
          <w:sz w:val="24"/>
          <w:szCs w:val="24"/>
        </w:rPr>
        <w:t>4</w:t>
      </w:r>
      <w:r w:rsidR="00CC7552" w:rsidRPr="00CC7552">
        <w:rPr>
          <w:rFonts w:asciiTheme="minorHAnsi" w:hAnsiTheme="minorHAnsi" w:cs="Arial"/>
          <w:b/>
          <w:bCs/>
          <w:sz w:val="24"/>
          <w:szCs w:val="24"/>
        </w:rPr>
        <w:t xml:space="preserve"> </w:t>
      </w:r>
      <w:r w:rsidRPr="00CC7552">
        <w:rPr>
          <w:rFonts w:asciiTheme="minorHAnsi" w:hAnsiTheme="minorHAnsi" w:cs="Arial"/>
          <w:sz w:val="24"/>
          <w:szCs w:val="24"/>
        </w:rPr>
        <w:t>Spolek</w:t>
      </w:r>
      <w:r w:rsidR="00EF7D34" w:rsidRPr="00CC7552">
        <w:rPr>
          <w:rFonts w:asciiTheme="minorHAnsi" w:hAnsiTheme="minorHAnsi" w:cs="Arial"/>
          <w:sz w:val="24"/>
          <w:szCs w:val="24"/>
        </w:rPr>
        <w:t xml:space="preserve"> je pojištěn. Pojištění pokrývá pojištění </w:t>
      </w:r>
      <w:r w:rsidR="003F18EC" w:rsidRPr="00CC7552">
        <w:rPr>
          <w:rFonts w:asciiTheme="minorHAnsi" w:hAnsiTheme="minorHAnsi" w:cs="Arial"/>
          <w:sz w:val="24"/>
          <w:szCs w:val="24"/>
        </w:rPr>
        <w:t>zázemí</w:t>
      </w:r>
      <w:r w:rsidR="00EF7D34" w:rsidRPr="00CC7552">
        <w:rPr>
          <w:rFonts w:asciiTheme="minorHAnsi" w:hAnsiTheme="minorHAnsi" w:cs="Arial"/>
          <w:sz w:val="24"/>
          <w:szCs w:val="24"/>
        </w:rPr>
        <w:t xml:space="preserve"> pro případ poškození, pojištění</w:t>
      </w:r>
      <w:r w:rsidR="00CC7552" w:rsidRPr="00CC7552">
        <w:rPr>
          <w:rFonts w:asciiTheme="minorHAnsi" w:hAnsiTheme="minorHAnsi" w:cs="Arial"/>
          <w:sz w:val="24"/>
          <w:szCs w:val="24"/>
        </w:rPr>
        <w:t xml:space="preserve"> </w:t>
      </w:r>
      <w:r w:rsidR="00EF7D34" w:rsidRPr="00CC7552">
        <w:rPr>
          <w:rFonts w:asciiTheme="minorHAnsi" w:hAnsiTheme="minorHAnsi" w:cs="Arial"/>
          <w:sz w:val="24"/>
          <w:szCs w:val="24"/>
        </w:rPr>
        <w:t>movitých věcí pro případ poškození, pojištění odpovědnosti za škodu vzniklou na zdraví dítěte.</w:t>
      </w:r>
      <w:r w:rsidR="008F7231" w:rsidRPr="00CC7552">
        <w:rPr>
          <w:rFonts w:asciiTheme="minorHAnsi" w:hAnsiTheme="minorHAnsi" w:cs="Arial"/>
          <w:sz w:val="24"/>
          <w:szCs w:val="24"/>
        </w:rPr>
        <w:t xml:space="preserve"> </w:t>
      </w:r>
    </w:p>
    <w:p w:rsidR="00AD4E16" w:rsidRDefault="00AD4E16" w:rsidP="00CC7552">
      <w:pPr>
        <w:spacing w:after="0" w:line="240" w:lineRule="auto"/>
        <w:rPr>
          <w:rFonts w:asciiTheme="minorHAnsi" w:hAnsiTheme="minorHAnsi" w:cs="Arial"/>
          <w:b/>
          <w:sz w:val="24"/>
          <w:szCs w:val="24"/>
        </w:rPr>
      </w:pPr>
    </w:p>
    <w:p w:rsidR="00AD4E16" w:rsidRDefault="00AD4E16"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 PROHLÁŠENÍ A DALŠÍ POVINNOSTI ZÁKONN</w:t>
      </w:r>
      <w:r w:rsidR="008F7231" w:rsidRPr="00AD4E16">
        <w:rPr>
          <w:rFonts w:asciiTheme="minorHAnsi" w:hAnsiTheme="minorHAnsi" w:cs="Arial"/>
          <w:b/>
          <w:sz w:val="24"/>
          <w:szCs w:val="24"/>
        </w:rPr>
        <w:t xml:space="preserve">ÉHO </w:t>
      </w:r>
      <w:r w:rsidR="0009226F" w:rsidRPr="00AD4E16">
        <w:rPr>
          <w:rFonts w:asciiTheme="minorHAnsi" w:hAnsiTheme="minorHAnsi" w:cs="Arial"/>
          <w:b/>
          <w:sz w:val="24"/>
          <w:szCs w:val="24"/>
        </w:rPr>
        <w:t>ZÁSTUPC</w:t>
      </w:r>
      <w:r w:rsidR="008F7231" w:rsidRPr="00AD4E16">
        <w:rPr>
          <w:rFonts w:asciiTheme="minorHAnsi" w:hAnsiTheme="minorHAnsi" w:cs="Arial"/>
          <w:b/>
          <w:sz w:val="24"/>
          <w:szCs w:val="24"/>
        </w:rPr>
        <w:t>E</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 xml:space="preserve">.1. </w:t>
      </w:r>
      <w:r w:rsidR="0009226F" w:rsidRPr="00AD4E16">
        <w:rPr>
          <w:rFonts w:asciiTheme="minorHAnsi" w:hAnsiTheme="minorHAnsi" w:cs="Arial"/>
          <w:sz w:val="24"/>
          <w:szCs w:val="24"/>
        </w:rPr>
        <w:t>Zákonn</w:t>
      </w:r>
      <w:r w:rsidR="007E4AE2"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7E4AE2" w:rsidRPr="00AD4E16">
        <w:rPr>
          <w:rFonts w:asciiTheme="minorHAnsi" w:hAnsiTheme="minorHAnsi" w:cs="Arial"/>
          <w:sz w:val="24"/>
          <w:szCs w:val="24"/>
        </w:rPr>
        <w:t xml:space="preserve">e </w:t>
      </w:r>
      <w:r w:rsidR="0009226F" w:rsidRPr="00AD4E16">
        <w:rPr>
          <w:rFonts w:asciiTheme="minorHAnsi" w:hAnsiTheme="minorHAnsi" w:cs="Arial"/>
          <w:sz w:val="24"/>
          <w:szCs w:val="24"/>
        </w:rPr>
        <w:t>prohlašuj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že </w:t>
      </w:r>
      <w:r w:rsidR="007E4AE2" w:rsidRPr="00AD4E16">
        <w:rPr>
          <w:rFonts w:asciiTheme="minorHAnsi" w:hAnsiTheme="minorHAnsi" w:cs="Arial"/>
          <w:sz w:val="24"/>
          <w:szCs w:val="24"/>
        </w:rPr>
        <w:t>ho</w:t>
      </w:r>
      <w:r w:rsidR="0009226F" w:rsidRPr="00AD4E16">
        <w:rPr>
          <w:rFonts w:asciiTheme="minorHAnsi" w:hAnsiTheme="minorHAnsi" w:cs="Arial"/>
          <w:sz w:val="24"/>
          <w:szCs w:val="24"/>
        </w:rPr>
        <w:t xml:space="preserve"> spolek seznámil se </w:t>
      </w:r>
      <w:r w:rsidR="003E4739" w:rsidRPr="00AD4E16">
        <w:rPr>
          <w:rFonts w:asciiTheme="minorHAnsi" w:hAnsiTheme="minorHAnsi" w:cs="Arial"/>
          <w:sz w:val="24"/>
          <w:szCs w:val="24"/>
        </w:rPr>
        <w:t>s</w:t>
      </w:r>
      <w:r w:rsidR="0009226F" w:rsidRPr="00AD4E16">
        <w:rPr>
          <w:rFonts w:asciiTheme="minorHAnsi" w:hAnsiTheme="minorHAnsi" w:cs="Arial"/>
          <w:sz w:val="24"/>
          <w:szCs w:val="24"/>
        </w:rPr>
        <w:t xml:space="preserve">tanovami a </w:t>
      </w:r>
      <w:r w:rsidR="003E4739" w:rsidRPr="00AD4E16">
        <w:rPr>
          <w:rFonts w:asciiTheme="minorHAnsi" w:hAnsiTheme="minorHAnsi" w:cs="Arial"/>
          <w:sz w:val="24"/>
          <w:szCs w:val="24"/>
        </w:rPr>
        <w:t>p</w:t>
      </w:r>
      <w:r w:rsidR="0009226F" w:rsidRPr="00AD4E16">
        <w:rPr>
          <w:rFonts w:asciiTheme="minorHAnsi" w:hAnsiTheme="minorHAnsi" w:cs="Arial"/>
          <w:sz w:val="24"/>
          <w:szCs w:val="24"/>
        </w:rPr>
        <w:t>rovozním řádem, které jsou přílohou a nedílnou součástí této smlouvy, a zavazuj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se je dodržovat. Ber</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na vědomí, že spolek je oprávněn provozní řád jednostranně měnit a změněny mohou být i </w:t>
      </w:r>
      <w:r w:rsidR="0009226F" w:rsidRPr="00AD4E16">
        <w:rPr>
          <w:rFonts w:asciiTheme="minorHAnsi" w:hAnsiTheme="minorHAnsi" w:cs="Arial"/>
          <w:sz w:val="24"/>
          <w:szCs w:val="24"/>
        </w:rPr>
        <w:lastRenderedPageBreak/>
        <w:t>stanovy; příslušné změny spolek zákonn</w:t>
      </w:r>
      <w:r w:rsidR="007E4AE2" w:rsidRPr="00AD4E16">
        <w:rPr>
          <w:rFonts w:asciiTheme="minorHAnsi" w:hAnsiTheme="minorHAnsi" w:cs="Arial"/>
          <w:sz w:val="24"/>
          <w:szCs w:val="24"/>
        </w:rPr>
        <w:t xml:space="preserve">ému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i</w:t>
      </w:r>
      <w:r w:rsidR="0009226F" w:rsidRPr="00AD4E16">
        <w:rPr>
          <w:rFonts w:asciiTheme="minorHAnsi" w:hAnsiTheme="minorHAnsi" w:cs="Arial"/>
          <w:sz w:val="24"/>
          <w:szCs w:val="24"/>
        </w:rPr>
        <w:t xml:space="preserve"> bezodkladně oznámí spolu s odkazem na aktuální znění provozního řádu nebo stanov.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 je</w:t>
      </w:r>
      <w:r w:rsidR="0009226F" w:rsidRPr="00AD4E16">
        <w:rPr>
          <w:rFonts w:asciiTheme="minorHAnsi" w:hAnsiTheme="minorHAnsi" w:cs="Arial"/>
          <w:sz w:val="24"/>
          <w:szCs w:val="24"/>
        </w:rPr>
        <w:t xml:space="preserve"> oprávněn změnu řádu odmítnout při současné výpovědi smlouvy dle odst. </w:t>
      </w:r>
      <w:r w:rsidRPr="00AD4E16">
        <w:rPr>
          <w:rFonts w:asciiTheme="minorHAnsi" w:hAnsiTheme="minorHAnsi" w:cs="Arial"/>
          <w:b/>
          <w:bCs/>
          <w:sz w:val="24"/>
          <w:szCs w:val="24"/>
        </w:rPr>
        <w:t>8</w:t>
      </w:r>
      <w:r w:rsidR="0009226F" w:rsidRPr="00AD4E16">
        <w:rPr>
          <w:rFonts w:asciiTheme="minorHAnsi" w:hAnsiTheme="minorHAnsi" w:cs="Arial"/>
          <w:b/>
          <w:bCs/>
          <w:sz w:val="24"/>
          <w:szCs w:val="24"/>
        </w:rPr>
        <w:t>.3.</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prohlašuj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že byl seznámen a souhlasí s povahou vzdělávání, které je obdobné vzdělávání v lesních mateřských školách. Podstatná část vzdělávání probíhá ve venkovním prostředí, zázemí je zpravidla skromnější než v běžných mateřských školách a na děti mohou být kladeny zvýšené nebo odlišné nároky.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potvrzuj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že se seznámil se zázemím, v němž má být vzdělávání poskytováno, a způsobem poskytování vzdělávání, a nem</w:t>
      </w:r>
      <w:r w:rsidR="007E4AE2" w:rsidRPr="00AD4E16">
        <w:rPr>
          <w:rFonts w:asciiTheme="minorHAnsi" w:hAnsiTheme="minorHAnsi" w:cs="Arial"/>
          <w:sz w:val="24"/>
          <w:szCs w:val="24"/>
        </w:rPr>
        <w:t xml:space="preserve">á </w:t>
      </w:r>
      <w:r w:rsidR="0009226F" w:rsidRPr="00AD4E16">
        <w:rPr>
          <w:rFonts w:asciiTheme="minorHAnsi" w:hAnsiTheme="minorHAnsi" w:cs="Arial"/>
          <w:sz w:val="24"/>
          <w:szCs w:val="24"/>
        </w:rPr>
        <w:t>vůči nim výhrady.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.3.</w:t>
      </w:r>
      <w:r w:rsidR="00CC7552">
        <w:rPr>
          <w:rFonts w:asciiTheme="minorHAnsi" w:hAnsiTheme="minorHAnsi" w:cs="Arial"/>
          <w:b/>
          <w:sz w:val="24"/>
          <w:szCs w:val="24"/>
        </w:rPr>
        <w:t xml:space="preserve">  </w:t>
      </w:r>
      <w:r w:rsidR="003E4739" w:rsidRPr="00AD4E16">
        <w:rPr>
          <w:rFonts w:asciiTheme="minorHAnsi" w:hAnsiTheme="minorHAnsi" w:cs="Arial"/>
          <w:sz w:val="24"/>
          <w:szCs w:val="24"/>
        </w:rPr>
        <w:t>Souhlas se zpracováním údajů je součástí Zdravotního dotazníku.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.4.</w:t>
      </w:r>
      <w:r w:rsidR="0009226F" w:rsidRPr="00AD4E16">
        <w:rPr>
          <w:rFonts w:asciiTheme="minorHAnsi" w:hAnsiTheme="minorHAnsi" w:cs="Arial"/>
          <w:sz w:val="24"/>
          <w:szCs w:val="24"/>
        </w:rPr>
        <w:t xml:space="preserve"> Zákonn</w:t>
      </w:r>
      <w:r w:rsidR="00B139B7"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dítěte j</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povin</w:t>
      </w:r>
      <w:r w:rsidR="00B139B7" w:rsidRPr="00AD4E16">
        <w:rPr>
          <w:rFonts w:asciiTheme="minorHAnsi" w:hAnsiTheme="minorHAnsi" w:cs="Arial"/>
          <w:sz w:val="24"/>
          <w:szCs w:val="24"/>
        </w:rPr>
        <w:t>en</w:t>
      </w:r>
      <w:r w:rsidR="0009226F" w:rsidRPr="00AD4E16">
        <w:rPr>
          <w:rFonts w:asciiTheme="minorHAnsi" w:hAnsiTheme="minorHAnsi" w:cs="Arial"/>
          <w:sz w:val="24"/>
          <w:szCs w:val="24"/>
        </w:rPr>
        <w:t xml:space="preserve"> podat </w:t>
      </w:r>
      <w:r w:rsidR="00B139B7" w:rsidRPr="00AD4E16">
        <w:rPr>
          <w:rFonts w:asciiTheme="minorHAnsi" w:hAnsiTheme="minorHAnsi" w:cs="Arial"/>
          <w:sz w:val="24"/>
          <w:szCs w:val="24"/>
        </w:rPr>
        <w:t xml:space="preserve">informace o zdravotním stavu dítěte formou Zdravotního dotazníku. </w:t>
      </w:r>
      <w:r w:rsidR="0009226F" w:rsidRPr="00AD4E16">
        <w:rPr>
          <w:rFonts w:asciiTheme="minorHAnsi" w:hAnsiTheme="minorHAnsi" w:cs="Arial"/>
          <w:sz w:val="24"/>
          <w:szCs w:val="24"/>
        </w:rPr>
        <w:t>Zákonný zástupce má povinnost informovat spolek o jakýchkoli podstatných změnách zdravotního či duševního stavu dítěte tak, aby bylo možno předejít vzniku újmy i ve vztahu k ostatním dětem a jejich blízkým.</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.5.</w:t>
      </w:r>
      <w:r w:rsidR="0009226F" w:rsidRPr="00AD4E16">
        <w:rPr>
          <w:rFonts w:asciiTheme="minorHAnsi" w:hAnsiTheme="minorHAnsi" w:cs="Arial"/>
          <w:sz w:val="24"/>
          <w:szCs w:val="24"/>
        </w:rPr>
        <w:t xml:space="preserve"> Zákonn</w:t>
      </w:r>
      <w:r w:rsidR="00B139B7"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se zavazuj</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reagovat bezodkladně na podněty či sdělení spolku týkající se prospívání dítěte, jeho chování, zdravotního stavu apod. a spolupracovat se spolkem podle jeho požadavků a doporučení.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 VYŠŠÍ MOC</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.1.</w:t>
      </w:r>
      <w:r w:rsidR="0009226F" w:rsidRPr="00AD4E16">
        <w:rPr>
          <w:rFonts w:asciiTheme="minorHAnsi" w:hAnsiTheme="minorHAnsi" w:cs="Arial"/>
          <w:sz w:val="24"/>
          <w:szCs w:val="24"/>
        </w:rPr>
        <w:t xml:space="preserve"> Žádná smluvní strana není odpovědná za nesplnění povinnosti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(„vyšší moc“). Za vyšší moc se pro účely této smlouvy považují zejména přírodní katastrofy, epidemie, občanské nepokoje a podobné mimořádné události a s nimi související jednání orgánů veřejné moci, včetně nařízení či doporučení orgánů vzdělávání přerušit.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trike/>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V případě omezení poskytování vzdělávání ze strany spolku z důvodu vyšší moci ne</w:t>
      </w:r>
      <w:r w:rsidR="00DD76AA" w:rsidRPr="00AD4E16">
        <w:rPr>
          <w:rFonts w:asciiTheme="minorHAnsi" w:hAnsiTheme="minorHAnsi" w:cs="Arial"/>
          <w:sz w:val="24"/>
          <w:szCs w:val="24"/>
        </w:rPr>
        <w:t xml:space="preserve">ní </w:t>
      </w:r>
      <w:r w:rsidR="0009226F" w:rsidRPr="00AD4E16">
        <w:rPr>
          <w:rFonts w:asciiTheme="minorHAnsi" w:hAnsiTheme="minorHAnsi" w:cs="Arial"/>
          <w:sz w:val="24"/>
          <w:szCs w:val="24"/>
        </w:rPr>
        <w:t>zákonn</w:t>
      </w:r>
      <w:r w:rsidR="00DD76AA"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DD76AA" w:rsidRPr="00AD4E16">
        <w:rPr>
          <w:rFonts w:asciiTheme="minorHAnsi" w:hAnsiTheme="minorHAnsi" w:cs="Arial"/>
          <w:sz w:val="24"/>
          <w:szCs w:val="24"/>
        </w:rPr>
        <w:t>e</w:t>
      </w:r>
      <w:r w:rsidR="0009226F" w:rsidRPr="00AD4E16">
        <w:rPr>
          <w:rFonts w:asciiTheme="minorHAnsi" w:hAnsiTheme="minorHAnsi" w:cs="Arial"/>
          <w:sz w:val="24"/>
          <w:szCs w:val="24"/>
        </w:rPr>
        <w:t xml:space="preserve"> zproštěn povinnosti hradit členský příspěvek </w:t>
      </w:r>
      <w:r w:rsidR="0076654C" w:rsidRPr="00AD4E16">
        <w:rPr>
          <w:rFonts w:asciiTheme="minorHAnsi" w:hAnsiTheme="minorHAnsi" w:cs="Arial"/>
          <w:sz w:val="24"/>
          <w:szCs w:val="24"/>
        </w:rPr>
        <w:t xml:space="preserve">ve výši dle bodu </w:t>
      </w:r>
      <w:r w:rsidR="0076654C" w:rsidRPr="00AD4E16">
        <w:rPr>
          <w:rFonts w:asciiTheme="minorHAnsi" w:hAnsiTheme="minorHAnsi" w:cs="Arial"/>
          <w:b/>
          <w:bCs/>
          <w:sz w:val="24"/>
          <w:szCs w:val="24"/>
        </w:rPr>
        <w:t>4.6</w:t>
      </w:r>
      <w:r w:rsidR="0076654C" w:rsidRPr="00AD4E16">
        <w:rPr>
          <w:rFonts w:asciiTheme="minorHAnsi" w:hAnsiTheme="minorHAnsi" w:cs="Arial"/>
          <w:sz w:val="24"/>
          <w:szCs w:val="24"/>
        </w:rPr>
        <w:t xml:space="preserve"> Provozního řádu </w:t>
      </w:r>
      <w:r w:rsidR="0009226F" w:rsidRPr="00AD4E16">
        <w:rPr>
          <w:rFonts w:asciiTheme="minorHAnsi" w:hAnsiTheme="minorHAnsi" w:cs="Arial"/>
          <w:sz w:val="24"/>
          <w:szCs w:val="24"/>
        </w:rPr>
        <w:t>nebo oprávněn požadovat slevu z členského příspěvku či jeho vrácení.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.3.</w:t>
      </w:r>
      <w:r w:rsidR="0009226F" w:rsidRPr="00AD4E16">
        <w:rPr>
          <w:rFonts w:asciiTheme="minorHAnsi" w:hAnsiTheme="minorHAnsi" w:cs="Arial"/>
          <w:sz w:val="24"/>
          <w:szCs w:val="24"/>
        </w:rPr>
        <w:t xml:space="preserve"> Pokud bude nemožnost nebo omezení vzdělávání ze strany spolku z důvodu vyšší moci pokračovat i po uplynutí dvou měsíců, dohodnou se spolek a zákonn</w:t>
      </w:r>
      <w:r w:rsidR="001A7EB1"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1A7EB1" w:rsidRPr="00AD4E16">
        <w:rPr>
          <w:rFonts w:asciiTheme="minorHAnsi" w:hAnsiTheme="minorHAnsi" w:cs="Arial"/>
          <w:sz w:val="24"/>
          <w:szCs w:val="24"/>
        </w:rPr>
        <w:t>e</w:t>
      </w:r>
      <w:r w:rsidR="0009226F" w:rsidRPr="00AD4E16">
        <w:rPr>
          <w:rFonts w:asciiTheme="minorHAnsi" w:hAnsiTheme="minorHAnsi" w:cs="Arial"/>
          <w:sz w:val="24"/>
          <w:szCs w:val="24"/>
        </w:rPr>
        <w:t xml:space="preserve"> na dalším spravedlivém uspořádání vztahů s přihlédnutím k vyšší moci písemným dodatkem k této smlouvě.</w:t>
      </w:r>
    </w:p>
    <w:p w:rsidR="000F7293" w:rsidRPr="00AD4E16" w:rsidRDefault="000F7293"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TRVÁNÍ SMLOUVY</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xml:space="preserve">.1. </w:t>
      </w:r>
      <w:r w:rsidR="0009226F" w:rsidRPr="00AD4E16">
        <w:rPr>
          <w:rFonts w:asciiTheme="minorHAnsi" w:hAnsiTheme="minorHAnsi" w:cs="Arial"/>
          <w:sz w:val="24"/>
          <w:szCs w:val="24"/>
        </w:rPr>
        <w:t>Smlouva je uzavřena na dobu určitou.</w:t>
      </w:r>
      <w:r w:rsidR="00CC7552">
        <w:rPr>
          <w:rFonts w:asciiTheme="minorHAnsi" w:hAnsiTheme="minorHAnsi" w:cs="Arial"/>
          <w:sz w:val="24"/>
          <w:szCs w:val="24"/>
        </w:rPr>
        <w:t xml:space="preserve"> </w:t>
      </w:r>
      <w:r w:rsidR="0009226F" w:rsidRPr="00AD4E16">
        <w:rPr>
          <w:rFonts w:asciiTheme="minorHAnsi" w:hAnsiTheme="minorHAnsi" w:cs="Arial"/>
          <w:sz w:val="24"/>
          <w:szCs w:val="24"/>
        </w:rPr>
        <w:t xml:space="preserve">Vzdělávání bude poskytováno ode dne …………………… do </w:t>
      </w:r>
      <w:r w:rsidR="0096701F" w:rsidRPr="00AD4E16">
        <w:rPr>
          <w:rFonts w:asciiTheme="minorHAnsi" w:hAnsiTheme="minorHAnsi" w:cs="Arial"/>
          <w:sz w:val="24"/>
          <w:szCs w:val="24"/>
        </w:rPr>
        <w:t>konce školního roku (30. 6. 2022)</w:t>
      </w:r>
      <w:r w:rsidR="00391FA1"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Trvání smlouvy je podmíněno členstvím zákonn</w:t>
      </w:r>
      <w:r w:rsidR="00391FA1" w:rsidRPr="00AD4E16">
        <w:rPr>
          <w:rFonts w:asciiTheme="minorHAnsi" w:hAnsiTheme="minorHAnsi" w:cs="Arial"/>
          <w:sz w:val="24"/>
          <w:szCs w:val="24"/>
        </w:rPr>
        <w:t>ého</w:t>
      </w:r>
      <w:r w:rsidR="0009226F" w:rsidRPr="00AD4E16">
        <w:rPr>
          <w:rFonts w:asciiTheme="minorHAnsi" w:hAnsiTheme="minorHAnsi" w:cs="Arial"/>
          <w:sz w:val="24"/>
          <w:szCs w:val="24"/>
        </w:rPr>
        <w:t xml:space="preserve"> zástupc</w:t>
      </w:r>
      <w:r w:rsidR="00391FA1" w:rsidRPr="00AD4E16">
        <w:rPr>
          <w:rFonts w:asciiTheme="minorHAnsi" w:hAnsiTheme="minorHAnsi" w:cs="Arial"/>
          <w:sz w:val="24"/>
          <w:szCs w:val="24"/>
        </w:rPr>
        <w:t>e</w:t>
      </w:r>
      <w:r w:rsidR="0009226F" w:rsidRPr="00AD4E16">
        <w:rPr>
          <w:rFonts w:asciiTheme="minorHAnsi" w:hAnsiTheme="minorHAnsi" w:cs="Arial"/>
          <w:sz w:val="24"/>
          <w:szCs w:val="24"/>
        </w:rPr>
        <w:t xml:space="preserve"> ve spolku. Se zánikem členství zákonn</w:t>
      </w:r>
      <w:r w:rsidR="00391FA1" w:rsidRPr="00AD4E16">
        <w:rPr>
          <w:rFonts w:asciiTheme="minorHAnsi" w:hAnsiTheme="minorHAnsi" w:cs="Arial"/>
          <w:sz w:val="24"/>
          <w:szCs w:val="24"/>
        </w:rPr>
        <w:t xml:space="preserve">ého </w:t>
      </w:r>
      <w:r w:rsidR="0009226F" w:rsidRPr="00AD4E16">
        <w:rPr>
          <w:rFonts w:asciiTheme="minorHAnsi" w:hAnsiTheme="minorHAnsi" w:cs="Arial"/>
          <w:sz w:val="24"/>
          <w:szCs w:val="24"/>
        </w:rPr>
        <w:t>zástupc</w:t>
      </w:r>
      <w:r w:rsidR="00391FA1" w:rsidRPr="00AD4E16">
        <w:rPr>
          <w:rFonts w:asciiTheme="minorHAnsi" w:hAnsiTheme="minorHAnsi" w:cs="Arial"/>
          <w:sz w:val="24"/>
          <w:szCs w:val="24"/>
        </w:rPr>
        <w:t>e</w:t>
      </w:r>
      <w:r w:rsidR="0009226F" w:rsidRPr="00AD4E16">
        <w:rPr>
          <w:rFonts w:asciiTheme="minorHAnsi" w:hAnsiTheme="minorHAnsi" w:cs="Arial"/>
          <w:sz w:val="24"/>
          <w:szCs w:val="24"/>
        </w:rPr>
        <w:t xml:space="preserve"> ve spolku se pojí také ukončení platnosti této smlouvy. Platnost smlouvy končí také nástupem dítěte do základní školy.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xml:space="preserve">.3. </w:t>
      </w:r>
      <w:r w:rsidR="0009226F" w:rsidRPr="00AD4E16">
        <w:rPr>
          <w:rFonts w:asciiTheme="minorHAnsi" w:hAnsiTheme="minorHAnsi" w:cs="Arial"/>
          <w:sz w:val="24"/>
          <w:szCs w:val="24"/>
        </w:rPr>
        <w:t>Tuto smlouvu může každá ze smluvních stran vypovědět bez udání důvodu, a to s dvouměsíční výpovědní dobou, která počíná běžet prvním dnem měsíce následujícího po doručení výpovědi.</w:t>
      </w:r>
    </w:p>
    <w:p w:rsidR="00E24340" w:rsidRPr="00AD4E16" w:rsidRDefault="00E24340" w:rsidP="00F85911">
      <w:pPr>
        <w:spacing w:after="0" w:line="240" w:lineRule="auto"/>
        <w:jc w:val="both"/>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.4.</w:t>
      </w:r>
      <w:r w:rsidR="0009226F" w:rsidRPr="00AD4E16">
        <w:rPr>
          <w:rFonts w:asciiTheme="minorHAnsi" w:hAnsiTheme="minorHAnsi" w:cs="Arial"/>
          <w:sz w:val="24"/>
          <w:szCs w:val="24"/>
        </w:rPr>
        <w:t xml:space="preserve"> Tuto smlouvu může každá ze stran vypovědět i bez výpovědní doby</w:t>
      </w:r>
      <w:r w:rsidR="0076654C" w:rsidRPr="00AD4E16">
        <w:rPr>
          <w:rFonts w:asciiTheme="minorHAnsi" w:hAnsiTheme="minorHAnsi" w:cs="Arial"/>
          <w:sz w:val="24"/>
          <w:szCs w:val="24"/>
        </w:rPr>
        <w:t xml:space="preserve">, </w:t>
      </w:r>
      <w:r w:rsidR="0009226F" w:rsidRPr="00AD4E16">
        <w:rPr>
          <w:rFonts w:asciiTheme="minorHAnsi" w:hAnsiTheme="minorHAnsi" w:cs="Arial"/>
          <w:sz w:val="24"/>
          <w:szCs w:val="24"/>
        </w:rPr>
        <w:t>a to z důvodu hrubého nebo opakovaného porušení povinností druhou smluvní stranou, jedná-li se o povinnosti související s předmětem této smlouvy, včetně povinností vyplývajících z provozního řádu, nezajistila-li druhá smluvní strana nápravu ani v přiměřené lhůtě určené jí ve výzvě k nápravě.</w:t>
      </w:r>
      <w:r w:rsidR="0076654C" w:rsidRPr="00AD4E16">
        <w:rPr>
          <w:rFonts w:asciiTheme="minorHAnsi" w:hAnsiTheme="minorHAnsi" w:cs="Arial"/>
          <w:sz w:val="24"/>
          <w:szCs w:val="24"/>
        </w:rPr>
        <w:t xml:space="preserve"> Hrubé nebo opakované porušení povinností musí být řádně konkretizováno.</w:t>
      </w:r>
    </w:p>
    <w:p w:rsidR="00CC7552" w:rsidRDefault="00CC7552" w:rsidP="00F85911">
      <w:pPr>
        <w:spacing w:after="0" w:line="240" w:lineRule="auto"/>
        <w:jc w:val="center"/>
        <w:rPr>
          <w:rFonts w:asciiTheme="minorHAnsi" w:hAnsiTheme="minorHAnsi" w:cs="Arial"/>
          <w:b/>
          <w:sz w:val="24"/>
          <w:szCs w:val="24"/>
        </w:rPr>
      </w:pPr>
      <w:r>
        <w:rPr>
          <w:rFonts w:asciiTheme="minorHAnsi" w:hAnsiTheme="minorHAnsi" w:cs="Arial"/>
          <w:b/>
          <w:sz w:val="24"/>
          <w:szCs w:val="24"/>
        </w:rPr>
        <w:t xml:space="preserve"> </w:t>
      </w: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 ZÁVĚREČNÁ UJEDNÁNÍ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1</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Jakékoliv změny této smlouvy mohou být učiněny pouze písemnou, podepsanou dohodou obou smluvních stran.</w:t>
      </w:r>
      <w:r w:rsidR="0076654C" w:rsidRPr="00AD4E16">
        <w:rPr>
          <w:rFonts w:asciiTheme="minorHAnsi" w:hAnsiTheme="minorHAnsi" w:cs="Arial"/>
          <w:sz w:val="24"/>
          <w:szCs w:val="24"/>
        </w:rPr>
        <w:t xml:space="preserve"> Ostatní písemnosti (např. oznámení o změnách, výpověď apod.) dle této smlouvy se doručují na e-mailové adresy smluvních stran. Za doručené se považují třetím dnem následujícím po dni jejich odeslání.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2</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3</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Tato smlouva je vyhotovena ve </w:t>
      </w:r>
      <w:r w:rsidR="00912D5D" w:rsidRPr="00AD4E16">
        <w:rPr>
          <w:rFonts w:asciiTheme="minorHAnsi" w:hAnsiTheme="minorHAnsi" w:cs="Arial"/>
          <w:sz w:val="24"/>
          <w:szCs w:val="24"/>
        </w:rPr>
        <w:t>dvou</w:t>
      </w:r>
      <w:r w:rsidR="0009226F" w:rsidRPr="00AD4E16">
        <w:rPr>
          <w:rFonts w:asciiTheme="minorHAnsi" w:hAnsiTheme="minorHAnsi" w:cs="Arial"/>
          <w:sz w:val="24"/>
          <w:szCs w:val="24"/>
        </w:rPr>
        <w:t xml:space="preserve"> vyhotoveních, přičemž každá ze smluvních stran obdrží jedno vyhotovení.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4</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Smluvní strany prohlašují, že si tuto smlouvu přečetly a porozuměly jí. Na důkaz své skutečné vůle přistoupit k závazkům v ní obsaženým připojují své vlastnoruční podpisy.</w:t>
      </w:r>
    </w:p>
    <w:p w:rsidR="00E24340" w:rsidRPr="00AD4E16" w:rsidRDefault="00E24340" w:rsidP="00F85911">
      <w:pPr>
        <w:spacing w:after="0" w:line="240" w:lineRule="auto"/>
        <w:jc w:val="both"/>
        <w:rPr>
          <w:rFonts w:asciiTheme="minorHAnsi" w:hAnsiTheme="minorHAnsi" w:cs="Arial"/>
          <w:sz w:val="24"/>
          <w:szCs w:val="24"/>
        </w:rPr>
      </w:pPr>
    </w:p>
    <w:p w:rsidR="00322444" w:rsidRPr="00AD4E16" w:rsidRDefault="0009226F" w:rsidP="00F85911">
      <w:pPr>
        <w:spacing w:after="0" w:line="240" w:lineRule="auto"/>
        <w:jc w:val="both"/>
        <w:rPr>
          <w:rFonts w:asciiTheme="minorHAnsi" w:hAnsiTheme="minorHAnsi" w:cs="Arial"/>
          <w:b/>
          <w:bCs/>
          <w:sz w:val="24"/>
          <w:szCs w:val="24"/>
        </w:rPr>
      </w:pPr>
      <w:r w:rsidRPr="00AD4E16">
        <w:rPr>
          <w:rFonts w:asciiTheme="minorHAnsi" w:hAnsiTheme="minorHAnsi" w:cs="Arial"/>
          <w:b/>
          <w:sz w:val="24"/>
          <w:szCs w:val="24"/>
        </w:rPr>
        <w:t>Přílohy:</w:t>
      </w:r>
      <w:r w:rsidR="00CC7552">
        <w:rPr>
          <w:rFonts w:asciiTheme="minorHAnsi" w:hAnsiTheme="minorHAnsi" w:cs="Arial"/>
          <w:b/>
          <w:sz w:val="24"/>
          <w:szCs w:val="24"/>
        </w:rPr>
        <w:t xml:space="preserve"> </w:t>
      </w:r>
      <w:r w:rsidR="00CC7552" w:rsidRPr="00CC7552">
        <w:rPr>
          <w:rFonts w:asciiTheme="minorHAnsi" w:hAnsiTheme="minorHAnsi" w:cs="Arial"/>
          <w:sz w:val="24"/>
          <w:szCs w:val="24"/>
        </w:rPr>
        <w:t>P</w:t>
      </w:r>
      <w:r w:rsidRPr="00AD4E16">
        <w:rPr>
          <w:rFonts w:asciiTheme="minorHAnsi" w:hAnsiTheme="minorHAnsi" w:cs="Arial"/>
          <w:sz w:val="24"/>
          <w:szCs w:val="24"/>
        </w:rPr>
        <w:t xml:space="preserve">rovozní řád, </w:t>
      </w:r>
      <w:r w:rsidR="00CC7552">
        <w:rPr>
          <w:rFonts w:asciiTheme="minorHAnsi" w:hAnsiTheme="minorHAnsi" w:cs="Arial"/>
          <w:sz w:val="24"/>
          <w:szCs w:val="24"/>
        </w:rPr>
        <w:t>S</w:t>
      </w:r>
      <w:r w:rsidRPr="00AD4E16">
        <w:rPr>
          <w:rFonts w:asciiTheme="minorHAnsi" w:hAnsiTheme="minorHAnsi" w:cs="Arial"/>
          <w:sz w:val="24"/>
          <w:szCs w:val="24"/>
        </w:rPr>
        <w:t>tanovy spolku</w:t>
      </w:r>
    </w:p>
    <w:p w:rsidR="00322444" w:rsidRPr="00AD4E16" w:rsidRDefault="00322444"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sz w:val="24"/>
          <w:szCs w:val="24"/>
        </w:rPr>
        <w:t>V …………………</w:t>
      </w:r>
      <w:r w:rsidR="00CC7552">
        <w:rPr>
          <w:rFonts w:asciiTheme="minorHAnsi" w:hAnsiTheme="minorHAnsi" w:cs="Arial"/>
          <w:sz w:val="24"/>
          <w:szCs w:val="24"/>
        </w:rPr>
        <w:t>………….</w:t>
      </w:r>
      <w:r w:rsidRPr="00AD4E16">
        <w:rPr>
          <w:rFonts w:asciiTheme="minorHAnsi" w:hAnsiTheme="minorHAnsi" w:cs="Arial"/>
          <w:sz w:val="24"/>
          <w:szCs w:val="24"/>
        </w:rPr>
        <w:t>dne …………</w:t>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912D5D" w:rsidRPr="00AD4E16">
        <w:rPr>
          <w:rFonts w:asciiTheme="minorHAnsi" w:hAnsiTheme="minorHAnsi" w:cs="Arial"/>
          <w:sz w:val="24"/>
          <w:szCs w:val="24"/>
        </w:rPr>
        <w:tab/>
        <w:t>V ………</w:t>
      </w:r>
      <w:r w:rsidR="00CC7552">
        <w:rPr>
          <w:rFonts w:asciiTheme="minorHAnsi" w:hAnsiTheme="minorHAnsi" w:cs="Arial"/>
          <w:sz w:val="24"/>
          <w:szCs w:val="24"/>
        </w:rPr>
        <w:t>………….</w:t>
      </w:r>
      <w:r w:rsidR="00912D5D" w:rsidRPr="00AD4E16">
        <w:rPr>
          <w:rFonts w:asciiTheme="minorHAnsi" w:hAnsiTheme="minorHAnsi" w:cs="Arial"/>
          <w:sz w:val="24"/>
          <w:szCs w:val="24"/>
        </w:rPr>
        <w:t>…………dne …………</w:t>
      </w:r>
    </w:p>
    <w:p w:rsidR="000F7293" w:rsidRPr="00AD4E16" w:rsidRDefault="000F7293" w:rsidP="00912D5D">
      <w:pPr>
        <w:spacing w:after="0" w:line="240" w:lineRule="auto"/>
        <w:rPr>
          <w:rFonts w:asciiTheme="minorHAnsi" w:hAnsiTheme="minorHAnsi" w:cs="Arial"/>
          <w:sz w:val="24"/>
          <w:szCs w:val="24"/>
        </w:rPr>
      </w:pPr>
    </w:p>
    <w:p w:rsidR="00912D5D" w:rsidRPr="00AD4E16" w:rsidRDefault="0009226F" w:rsidP="00912D5D">
      <w:pPr>
        <w:spacing w:after="0" w:line="240" w:lineRule="auto"/>
        <w:rPr>
          <w:rFonts w:asciiTheme="minorHAnsi" w:hAnsiTheme="minorHAnsi" w:cs="Arial"/>
          <w:sz w:val="24"/>
          <w:szCs w:val="24"/>
        </w:rPr>
      </w:pPr>
      <w:r w:rsidRPr="00AD4E16">
        <w:rPr>
          <w:rFonts w:asciiTheme="minorHAnsi" w:hAnsiTheme="minorHAnsi" w:cs="Arial"/>
          <w:sz w:val="24"/>
          <w:szCs w:val="24"/>
        </w:rPr>
        <w:t>……………………………………</w:t>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4B1DDB">
        <w:rPr>
          <w:rFonts w:asciiTheme="minorHAnsi" w:hAnsiTheme="minorHAnsi" w:cs="Arial"/>
          <w:sz w:val="24"/>
          <w:szCs w:val="24"/>
        </w:rPr>
        <w:tab/>
      </w:r>
      <w:r w:rsidR="00912D5D" w:rsidRPr="00AD4E16">
        <w:rPr>
          <w:rFonts w:asciiTheme="minorHAnsi" w:hAnsiTheme="minorHAnsi" w:cs="Arial"/>
          <w:sz w:val="24"/>
          <w:szCs w:val="24"/>
        </w:rPr>
        <w:t>……………………………………</w:t>
      </w:r>
    </w:p>
    <w:p w:rsidR="00912D5D" w:rsidRPr="00AD4E16" w:rsidRDefault="00BF2146" w:rsidP="00CC7552">
      <w:pPr>
        <w:spacing w:after="0" w:line="240" w:lineRule="auto"/>
        <w:rPr>
          <w:rFonts w:asciiTheme="minorHAnsi" w:hAnsiTheme="minorHAnsi" w:cs="Arial"/>
          <w:b/>
          <w:sz w:val="24"/>
          <w:szCs w:val="24"/>
        </w:rPr>
      </w:pPr>
      <w:r w:rsidRPr="00AD4E16">
        <w:rPr>
          <w:rFonts w:asciiTheme="minorHAnsi" w:hAnsiTheme="minorHAnsi" w:cs="Arial"/>
          <w:b/>
          <w:sz w:val="24"/>
          <w:szCs w:val="24"/>
        </w:rPr>
        <w:t xml:space="preserve">Mgr. </w:t>
      </w:r>
      <w:r w:rsidR="00417EDC">
        <w:rPr>
          <w:rFonts w:asciiTheme="minorHAnsi" w:hAnsiTheme="minorHAnsi" w:cs="Arial"/>
          <w:b/>
          <w:sz w:val="24"/>
          <w:szCs w:val="24"/>
        </w:rPr>
        <w:t>Petra Kobzová</w:t>
      </w:r>
      <w:r w:rsidR="00912D5D" w:rsidRPr="00AD4E16">
        <w:rPr>
          <w:rFonts w:asciiTheme="minorHAnsi" w:hAnsiTheme="minorHAnsi" w:cs="Arial"/>
          <w:b/>
          <w:sz w:val="24"/>
          <w:szCs w:val="24"/>
        </w:rPr>
        <w:tab/>
      </w:r>
      <w:r w:rsidR="00912D5D" w:rsidRPr="00AD4E16">
        <w:rPr>
          <w:rFonts w:asciiTheme="minorHAnsi" w:hAnsiTheme="minorHAnsi" w:cs="Arial"/>
          <w:b/>
          <w:sz w:val="24"/>
          <w:szCs w:val="24"/>
        </w:rPr>
        <w:tab/>
      </w:r>
      <w:r w:rsidR="00912D5D" w:rsidRPr="00AD4E16">
        <w:rPr>
          <w:rFonts w:asciiTheme="minorHAnsi" w:hAnsiTheme="minorHAnsi" w:cs="Arial"/>
          <w:b/>
          <w:sz w:val="24"/>
          <w:szCs w:val="24"/>
        </w:rPr>
        <w:tab/>
      </w:r>
      <w:r w:rsidR="00417EDC">
        <w:rPr>
          <w:rFonts w:asciiTheme="minorHAnsi" w:hAnsiTheme="minorHAnsi" w:cs="Arial"/>
          <w:b/>
          <w:sz w:val="24"/>
          <w:szCs w:val="24"/>
        </w:rPr>
        <w:tab/>
      </w:r>
      <w:r w:rsidR="00CC7552">
        <w:rPr>
          <w:rFonts w:asciiTheme="minorHAnsi" w:hAnsiTheme="minorHAnsi" w:cs="Arial"/>
          <w:b/>
          <w:sz w:val="24"/>
          <w:szCs w:val="24"/>
        </w:rPr>
        <w:tab/>
      </w:r>
      <w:r w:rsidR="00912D5D" w:rsidRPr="00AD4E16">
        <w:rPr>
          <w:rFonts w:asciiTheme="minorHAnsi" w:hAnsiTheme="minorHAnsi" w:cs="Arial"/>
          <w:b/>
          <w:sz w:val="24"/>
          <w:szCs w:val="24"/>
        </w:rPr>
        <w:t>zákonný zástupce</w:t>
      </w:r>
    </w:p>
    <w:p w:rsidR="00BF2146" w:rsidRPr="00AD4E16" w:rsidRDefault="00BF2146" w:rsidP="00912D5D">
      <w:pPr>
        <w:spacing w:after="0" w:line="240" w:lineRule="auto"/>
        <w:ind w:firstLine="720"/>
        <w:rPr>
          <w:rFonts w:asciiTheme="minorHAnsi" w:hAnsiTheme="minorHAnsi" w:cs="Arial"/>
          <w:b/>
          <w:sz w:val="24"/>
          <w:szCs w:val="24"/>
        </w:rPr>
      </w:pPr>
    </w:p>
    <w:p w:rsidR="00BF2146" w:rsidRPr="00AD4E16" w:rsidRDefault="00BF2146" w:rsidP="00BF2146">
      <w:pPr>
        <w:spacing w:after="0" w:line="240" w:lineRule="auto"/>
        <w:rPr>
          <w:rFonts w:asciiTheme="minorHAnsi" w:hAnsiTheme="minorHAnsi" w:cs="Arial"/>
          <w:bCs/>
          <w:sz w:val="24"/>
          <w:szCs w:val="24"/>
        </w:rPr>
      </w:pPr>
      <w:r w:rsidRPr="00AD4E16">
        <w:rPr>
          <w:rFonts w:asciiTheme="minorHAnsi" w:hAnsiTheme="minorHAnsi" w:cs="Arial"/>
          <w:bCs/>
          <w:sz w:val="24"/>
          <w:szCs w:val="24"/>
        </w:rPr>
        <w:t>…………………………………………..</w:t>
      </w:r>
    </w:p>
    <w:p w:rsidR="00BF2146" w:rsidRPr="00AD4E16" w:rsidRDefault="00BF2146" w:rsidP="00DF65E1">
      <w:pPr>
        <w:spacing w:after="0" w:line="240" w:lineRule="auto"/>
        <w:rPr>
          <w:rFonts w:asciiTheme="minorHAnsi" w:hAnsiTheme="minorHAnsi" w:cs="Arial"/>
          <w:b/>
          <w:sz w:val="24"/>
          <w:szCs w:val="24"/>
        </w:rPr>
      </w:pPr>
      <w:r w:rsidRPr="00AD4E16">
        <w:rPr>
          <w:rFonts w:asciiTheme="minorHAnsi" w:hAnsiTheme="minorHAnsi" w:cs="Arial"/>
          <w:b/>
          <w:sz w:val="24"/>
          <w:szCs w:val="24"/>
        </w:rPr>
        <w:t>Bc. Zuzana Dvořáková Baksová</w:t>
      </w:r>
    </w:p>
    <w:sectPr w:rsidR="00BF2146" w:rsidRPr="00AD4E16" w:rsidSect="00CC7552">
      <w:headerReference w:type="default" r:id="rId8"/>
      <w:footerReference w:type="default" r:id="rId9"/>
      <w:headerReference w:type="first" r:id="rId10"/>
      <w:pgSz w:w="11906" w:h="16838"/>
      <w:pgMar w:top="1440" w:right="1080" w:bottom="1440" w:left="108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9C0" w:rsidRDefault="006F29C0">
      <w:pPr>
        <w:spacing w:after="0" w:line="240" w:lineRule="auto"/>
      </w:pPr>
      <w:r>
        <w:separator/>
      </w:r>
    </w:p>
  </w:endnote>
  <w:endnote w:type="continuationSeparator" w:id="1">
    <w:p w:rsidR="006F29C0" w:rsidRDefault="006F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Light">
    <w:altName w:val="Segoe U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95504"/>
      <w:docPartObj>
        <w:docPartGallery w:val="Page Numbers (Bottom of Page)"/>
        <w:docPartUnique/>
      </w:docPartObj>
    </w:sdtPr>
    <w:sdtContent>
      <w:p w:rsidR="00AD4E16" w:rsidRDefault="00674DAF">
        <w:pPr>
          <w:pStyle w:val="Zpat"/>
          <w:jc w:val="center"/>
        </w:pPr>
        <w:r>
          <w:fldChar w:fldCharType="begin"/>
        </w:r>
        <w:r w:rsidR="00AD4E16">
          <w:instrText>PAGE   \* MERGEFORMAT</w:instrText>
        </w:r>
        <w:r>
          <w:fldChar w:fldCharType="separate"/>
        </w:r>
        <w:r w:rsidR="00417EDC">
          <w:rPr>
            <w:noProof/>
          </w:rPr>
          <w:t>1</w:t>
        </w:r>
        <w:r>
          <w:fldChar w:fldCharType="end"/>
        </w:r>
      </w:p>
    </w:sdtContent>
  </w:sdt>
  <w:p w:rsidR="000F7293" w:rsidRDefault="000F72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9C0" w:rsidRDefault="006F29C0">
      <w:pPr>
        <w:spacing w:after="0" w:line="240" w:lineRule="auto"/>
      </w:pPr>
      <w:r>
        <w:separator/>
      </w:r>
    </w:p>
  </w:footnote>
  <w:footnote w:type="continuationSeparator" w:id="1">
    <w:p w:rsidR="006F29C0" w:rsidRDefault="006F2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93" w:rsidRDefault="000F7293">
    <w:pPr>
      <w:pBdr>
        <w:top w:val="nil"/>
        <w:left w:val="nil"/>
        <w:bottom w:val="nil"/>
        <w:right w:val="nil"/>
        <w:between w:val="nil"/>
      </w:pBdr>
      <w:tabs>
        <w:tab w:val="center" w:pos="4536"/>
        <w:tab w:val="right" w:pos="9072"/>
      </w:tabs>
      <w:spacing w:after="0" w:line="240" w:lineRule="auto"/>
      <w:jc w:val="center"/>
      <w:rPr>
        <w:i/>
        <w:color w:val="943734"/>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93" w:rsidRDefault="0009226F">
    <w:pPr>
      <w:spacing w:after="0"/>
      <w:jc w:val="right"/>
      <w:rPr>
        <w:rFonts w:ascii="Open Sans Light" w:eastAsia="Open Sans Light" w:hAnsi="Open Sans Light" w:cs="Open Sans Light"/>
        <w:color w:val="943734"/>
        <w:sz w:val="28"/>
        <w:szCs w:val="28"/>
      </w:rPr>
    </w:pPr>
    <w:r>
      <w:rPr>
        <w:rFonts w:ascii="Open Sans Light" w:eastAsia="Open Sans Light" w:hAnsi="Open Sans Light" w:cs="Open Sans Light"/>
        <w:color w:val="943734"/>
        <w:sz w:val="28"/>
        <w:szCs w:val="28"/>
      </w:rPr>
      <w:t xml:space="preserve">MGR. ONDŘEJ STRAVA, ADVOKÁT </w:t>
    </w:r>
  </w:p>
  <w:p w:rsidR="000F7293" w:rsidRDefault="0009226F">
    <w:pPr>
      <w:spacing w:after="0"/>
      <w:jc w:val="right"/>
      <w:rPr>
        <w:rFonts w:ascii="Open Sans Light" w:eastAsia="Open Sans Light" w:hAnsi="Open Sans Light" w:cs="Open Sans Light"/>
        <w:color w:val="808080"/>
        <w:sz w:val="18"/>
        <w:szCs w:val="18"/>
      </w:rPr>
    </w:pPr>
    <w:r>
      <w:rPr>
        <w:rFonts w:ascii="Open Sans Light" w:eastAsia="Open Sans Light" w:hAnsi="Open Sans Light" w:cs="Open Sans Light"/>
        <w:color w:val="808080"/>
        <w:sz w:val="18"/>
        <w:szCs w:val="18"/>
      </w:rPr>
      <w:t>advokat@ondrejstrava.cz | + 420 725 428 307</w:t>
    </w:r>
  </w:p>
  <w:p w:rsidR="000F7293" w:rsidRDefault="0009226F">
    <w:pPr>
      <w:pBdr>
        <w:top w:val="nil"/>
        <w:left w:val="nil"/>
        <w:bottom w:val="nil"/>
        <w:right w:val="nil"/>
        <w:between w:val="nil"/>
      </w:pBdr>
      <w:tabs>
        <w:tab w:val="center" w:pos="4536"/>
        <w:tab w:val="right" w:pos="9072"/>
      </w:tabs>
      <w:spacing w:after="0" w:line="240" w:lineRule="auto"/>
      <w:jc w:val="center"/>
      <w:rPr>
        <w:i/>
        <w:color w:val="943734"/>
        <w:sz w:val="18"/>
        <w:szCs w:val="18"/>
      </w:rPr>
    </w:pPr>
    <w:r>
      <w:rPr>
        <w:i/>
        <w:color w:val="943734"/>
        <w:sz w:val="18"/>
        <w:szCs w:val="18"/>
      </w:rPr>
      <w:t>--------------------------------------------------------------------------------------------------------------------------------------------------------------------</w:t>
    </w:r>
  </w:p>
  <w:p w:rsidR="000F7293" w:rsidRDefault="000F7293">
    <w:pPr>
      <w:pBdr>
        <w:top w:val="nil"/>
        <w:left w:val="nil"/>
        <w:bottom w:val="nil"/>
        <w:right w:val="nil"/>
        <w:between w:val="nil"/>
      </w:pBdr>
      <w:tabs>
        <w:tab w:val="center" w:pos="4536"/>
        <w:tab w:val="right" w:pos="9072"/>
      </w:tabs>
      <w:spacing w:after="0" w:line="240" w:lineRule="auto"/>
      <w:jc w:val="center"/>
      <w:rPr>
        <w:color w:val="000000"/>
      </w:rPr>
    </w:pPr>
  </w:p>
  <w:p w:rsidR="000F7293" w:rsidRDefault="000F7293">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84D8A"/>
    <w:multiLevelType w:val="hybridMultilevel"/>
    <w:tmpl w:val="6820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293"/>
    <w:rsid w:val="00001C87"/>
    <w:rsid w:val="00031ACF"/>
    <w:rsid w:val="00044A1E"/>
    <w:rsid w:val="00081FBD"/>
    <w:rsid w:val="000868C4"/>
    <w:rsid w:val="0009226F"/>
    <w:rsid w:val="000B03C6"/>
    <w:rsid w:val="000F7293"/>
    <w:rsid w:val="00113AB1"/>
    <w:rsid w:val="001546A4"/>
    <w:rsid w:val="001A7EB1"/>
    <w:rsid w:val="002267E1"/>
    <w:rsid w:val="00263D94"/>
    <w:rsid w:val="00294BEC"/>
    <w:rsid w:val="002D5D32"/>
    <w:rsid w:val="00315FCD"/>
    <w:rsid w:val="00322444"/>
    <w:rsid w:val="00341D70"/>
    <w:rsid w:val="00382C1E"/>
    <w:rsid w:val="00391FA1"/>
    <w:rsid w:val="003E4739"/>
    <w:rsid w:val="003F18EC"/>
    <w:rsid w:val="00417EDC"/>
    <w:rsid w:val="004632B3"/>
    <w:rsid w:val="00466554"/>
    <w:rsid w:val="00494DBE"/>
    <w:rsid w:val="004B1DDB"/>
    <w:rsid w:val="00585639"/>
    <w:rsid w:val="00596341"/>
    <w:rsid w:val="00644A0E"/>
    <w:rsid w:val="00674DAF"/>
    <w:rsid w:val="00683263"/>
    <w:rsid w:val="006C53D7"/>
    <w:rsid w:val="006F29C0"/>
    <w:rsid w:val="007500D1"/>
    <w:rsid w:val="0076654C"/>
    <w:rsid w:val="00782B61"/>
    <w:rsid w:val="00783769"/>
    <w:rsid w:val="007E22D0"/>
    <w:rsid w:val="007E4AE2"/>
    <w:rsid w:val="0082056F"/>
    <w:rsid w:val="00855E90"/>
    <w:rsid w:val="00885525"/>
    <w:rsid w:val="008B5B3D"/>
    <w:rsid w:val="008D5175"/>
    <w:rsid w:val="008F7231"/>
    <w:rsid w:val="00912D5D"/>
    <w:rsid w:val="00950D76"/>
    <w:rsid w:val="009521AF"/>
    <w:rsid w:val="0096701F"/>
    <w:rsid w:val="00981EF3"/>
    <w:rsid w:val="009A4F49"/>
    <w:rsid w:val="00A438DB"/>
    <w:rsid w:val="00A87EA2"/>
    <w:rsid w:val="00A904A2"/>
    <w:rsid w:val="00AD4E16"/>
    <w:rsid w:val="00AE14F7"/>
    <w:rsid w:val="00B039B2"/>
    <w:rsid w:val="00B139B7"/>
    <w:rsid w:val="00B351BA"/>
    <w:rsid w:val="00B42B6D"/>
    <w:rsid w:val="00B6409F"/>
    <w:rsid w:val="00B822D0"/>
    <w:rsid w:val="00B909B5"/>
    <w:rsid w:val="00BA435B"/>
    <w:rsid w:val="00BB6776"/>
    <w:rsid w:val="00BF1F8B"/>
    <w:rsid w:val="00BF2146"/>
    <w:rsid w:val="00C22950"/>
    <w:rsid w:val="00CC3F0D"/>
    <w:rsid w:val="00CC7552"/>
    <w:rsid w:val="00D41F7A"/>
    <w:rsid w:val="00D51FFA"/>
    <w:rsid w:val="00DC59BA"/>
    <w:rsid w:val="00DD76AA"/>
    <w:rsid w:val="00DF65E1"/>
    <w:rsid w:val="00E24340"/>
    <w:rsid w:val="00EA3514"/>
    <w:rsid w:val="00EF470B"/>
    <w:rsid w:val="00EF7483"/>
    <w:rsid w:val="00EF7D34"/>
    <w:rsid w:val="00F15077"/>
    <w:rsid w:val="00F74277"/>
    <w:rsid w:val="00F815A0"/>
    <w:rsid w:val="00F85911"/>
    <w:rsid w:val="00FC1B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FFA"/>
  </w:style>
  <w:style w:type="paragraph" w:styleId="Nadpis1">
    <w:name w:val="heading 1"/>
    <w:basedOn w:val="Normln"/>
    <w:next w:val="Normln"/>
    <w:uiPriority w:val="9"/>
    <w:qFormat/>
    <w:rsid w:val="00D51FFA"/>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D51FFA"/>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D51FFA"/>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D51FFA"/>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D51FFA"/>
    <w:pPr>
      <w:keepNext/>
      <w:keepLines/>
      <w:spacing w:before="220" w:after="40"/>
      <w:outlineLvl w:val="4"/>
    </w:pPr>
    <w:rPr>
      <w:b/>
    </w:rPr>
  </w:style>
  <w:style w:type="paragraph" w:styleId="Nadpis6">
    <w:name w:val="heading 6"/>
    <w:basedOn w:val="Normln"/>
    <w:next w:val="Normln"/>
    <w:uiPriority w:val="9"/>
    <w:semiHidden/>
    <w:unhideWhenUsed/>
    <w:qFormat/>
    <w:rsid w:val="00D51FFA"/>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51FFA"/>
    <w:tblPr>
      <w:tblCellMar>
        <w:top w:w="0" w:type="dxa"/>
        <w:left w:w="0" w:type="dxa"/>
        <w:bottom w:w="0" w:type="dxa"/>
        <w:right w:w="0" w:type="dxa"/>
      </w:tblCellMar>
    </w:tblPr>
  </w:style>
  <w:style w:type="paragraph" w:styleId="Nzev">
    <w:name w:val="Title"/>
    <w:basedOn w:val="Normln"/>
    <w:next w:val="Normln"/>
    <w:uiPriority w:val="10"/>
    <w:qFormat/>
    <w:rsid w:val="00D51FFA"/>
    <w:pPr>
      <w:keepNext/>
      <w:keepLines/>
      <w:spacing w:before="480" w:after="120"/>
    </w:pPr>
    <w:rPr>
      <w:b/>
      <w:sz w:val="72"/>
      <w:szCs w:val="72"/>
    </w:rPr>
  </w:style>
  <w:style w:type="paragraph" w:styleId="Podtitul">
    <w:name w:val="Subtitle"/>
    <w:basedOn w:val="Normln"/>
    <w:next w:val="Normln"/>
    <w:uiPriority w:val="11"/>
    <w:qFormat/>
    <w:rsid w:val="00D51FFA"/>
    <w:pPr>
      <w:keepNext/>
      <w:keepLines/>
      <w:spacing w:before="360" w:after="80"/>
    </w:pPr>
    <w:rPr>
      <w:rFonts w:ascii="Georgia" w:eastAsia="Georgia" w:hAnsi="Georgia" w:cs="Georgia"/>
      <w:i/>
      <w:color w:val="666666"/>
      <w:sz w:val="48"/>
      <w:szCs w:val="48"/>
    </w:rPr>
  </w:style>
  <w:style w:type="table" w:customStyle="1" w:styleId="a">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paragraph" w:styleId="Zhlav">
    <w:name w:val="header"/>
    <w:basedOn w:val="Normln"/>
    <w:link w:val="ZhlavChar"/>
    <w:uiPriority w:val="99"/>
    <w:unhideWhenUsed/>
    <w:rsid w:val="00A87EA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87EA2"/>
  </w:style>
  <w:style w:type="paragraph" w:styleId="Zpat">
    <w:name w:val="footer"/>
    <w:basedOn w:val="Normln"/>
    <w:link w:val="ZpatChar"/>
    <w:uiPriority w:val="99"/>
    <w:unhideWhenUsed/>
    <w:rsid w:val="00A87EA2"/>
    <w:pPr>
      <w:tabs>
        <w:tab w:val="center" w:pos="4680"/>
        <w:tab w:val="right" w:pos="9360"/>
      </w:tabs>
      <w:spacing w:after="0" w:line="240" w:lineRule="auto"/>
    </w:pPr>
  </w:style>
  <w:style w:type="character" w:customStyle="1" w:styleId="ZpatChar">
    <w:name w:val="Zápatí Char"/>
    <w:basedOn w:val="Standardnpsmoodstavce"/>
    <w:link w:val="Zpat"/>
    <w:uiPriority w:val="99"/>
    <w:rsid w:val="00A87EA2"/>
  </w:style>
  <w:style w:type="paragraph" w:styleId="Odstavecseseznamem">
    <w:name w:val="List Paragraph"/>
    <w:basedOn w:val="Normln"/>
    <w:uiPriority w:val="34"/>
    <w:qFormat/>
    <w:rsid w:val="00EF748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1580</Words>
  <Characters>9323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61</cp:revision>
  <cp:lastPrinted>2021-08-24T07:48:00Z</cp:lastPrinted>
  <dcterms:created xsi:type="dcterms:W3CDTF">2021-03-19T21:32:00Z</dcterms:created>
  <dcterms:modified xsi:type="dcterms:W3CDTF">2021-08-24T07:50:00Z</dcterms:modified>
</cp:coreProperties>
</file>